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302" w:rsidRPr="00030302" w:rsidRDefault="00030302" w:rsidP="00030302">
      <w:pPr>
        <w:shd w:val="clear" w:color="auto" w:fill="FFFFFF"/>
        <w:spacing w:after="270" w:line="240" w:lineRule="auto"/>
        <w:jc w:val="center"/>
        <w:rPr>
          <w:rFonts w:ascii="Times New Roman" w:eastAsia="Times New Roman" w:hAnsi="Times New Roman" w:cs="Times New Roman"/>
          <w:b/>
          <w:color w:val="FF0000"/>
          <w:sz w:val="36"/>
          <w:szCs w:val="36"/>
          <w:u w:val="single"/>
          <w:lang w:eastAsia="cs-CZ"/>
        </w:rPr>
      </w:pPr>
      <w:r w:rsidRPr="00030302">
        <w:rPr>
          <w:rFonts w:ascii="Times New Roman" w:eastAsia="Times New Roman" w:hAnsi="Times New Roman" w:cs="Times New Roman"/>
          <w:b/>
          <w:color w:val="FF0000"/>
          <w:sz w:val="36"/>
          <w:szCs w:val="36"/>
          <w:u w:val="single"/>
          <w:lang w:eastAsia="cs-CZ"/>
        </w:rPr>
        <w:t>Ochrana člověka za mimořádných situací</w:t>
      </w:r>
    </w:p>
    <w:p w:rsidR="00030302" w:rsidRDefault="00030302" w:rsidP="00030302">
      <w:pPr>
        <w:shd w:val="clear" w:color="auto" w:fill="FFFFFF"/>
        <w:spacing w:after="270" w:line="240" w:lineRule="auto"/>
        <w:rPr>
          <w:rFonts w:ascii="Times New Roman" w:eastAsia="Times New Roman" w:hAnsi="Times New Roman" w:cs="Times New Roman"/>
          <w:color w:val="3A2F27"/>
          <w:sz w:val="24"/>
          <w:szCs w:val="24"/>
          <w:lang w:eastAsia="cs-CZ"/>
        </w:rPr>
      </w:pPr>
      <w:r w:rsidRPr="00030302">
        <w:rPr>
          <w:rFonts w:ascii="Times New Roman" w:eastAsia="Times New Roman" w:hAnsi="Times New Roman" w:cs="Times New Roman"/>
          <w:color w:val="3A2F27"/>
          <w:sz w:val="24"/>
          <w:szCs w:val="24"/>
          <w:lang w:eastAsia="cs-CZ"/>
        </w:rPr>
        <w:t>V případě živelných pohrom, ekologických nebo průmyslových havárií, nehod nebo jiného nebezpečí, které ve značném rozsahu ohrožují životy, zdraví nebo majetkové hodnoty, vyhlašuje vláda nouzový stav pro omezené nebo pro celé území státu (podle Ústavního zákona č.110/1998 Sb. o bezpečnosti ČR)</w:t>
      </w:r>
      <w:r w:rsidR="0045527E">
        <w:rPr>
          <w:rFonts w:ascii="Times New Roman" w:eastAsia="Times New Roman" w:hAnsi="Times New Roman" w:cs="Times New Roman"/>
          <w:color w:val="3A2F27"/>
          <w:sz w:val="24"/>
          <w:szCs w:val="24"/>
          <w:lang w:eastAsia="cs-CZ"/>
        </w:rPr>
        <w:t>.</w:t>
      </w:r>
    </w:p>
    <w:p w:rsidR="0045527E" w:rsidRPr="00030302" w:rsidRDefault="0045527E" w:rsidP="00030302">
      <w:pPr>
        <w:shd w:val="clear" w:color="auto" w:fill="FFFFFF"/>
        <w:spacing w:after="270" w:line="240" w:lineRule="auto"/>
        <w:rPr>
          <w:rFonts w:ascii="Times New Roman" w:eastAsia="Times New Roman" w:hAnsi="Times New Roman" w:cs="Times New Roman"/>
          <w:color w:val="3A2F27"/>
          <w:sz w:val="24"/>
          <w:szCs w:val="24"/>
          <w:lang w:eastAsia="cs-CZ"/>
        </w:rPr>
      </w:pPr>
    </w:p>
    <w:p w:rsidR="00030302" w:rsidRPr="00030302" w:rsidRDefault="00030302" w:rsidP="00030302">
      <w:pPr>
        <w:shd w:val="clear" w:color="auto" w:fill="FFFFFF"/>
        <w:spacing w:before="150" w:after="75" w:line="240" w:lineRule="auto"/>
        <w:jc w:val="center"/>
        <w:outlineLvl w:val="2"/>
        <w:rPr>
          <w:rFonts w:ascii="Times New Roman" w:eastAsia="Times New Roman" w:hAnsi="Times New Roman" w:cs="Times New Roman"/>
          <w:b/>
          <w:bCs/>
          <w:color w:val="FF9211"/>
          <w:sz w:val="28"/>
          <w:szCs w:val="28"/>
          <w:u w:val="single"/>
          <w:lang w:eastAsia="cs-CZ"/>
        </w:rPr>
      </w:pPr>
      <w:r w:rsidRPr="00030302">
        <w:rPr>
          <w:rFonts w:ascii="Times New Roman" w:eastAsia="Times New Roman" w:hAnsi="Times New Roman" w:cs="Times New Roman"/>
          <w:b/>
          <w:bCs/>
          <w:color w:val="FF9211"/>
          <w:sz w:val="28"/>
          <w:szCs w:val="28"/>
          <w:u w:val="single"/>
          <w:lang w:eastAsia="cs-CZ"/>
        </w:rPr>
        <w:t>Varovné signály a chování po jejich vyhlášení</w:t>
      </w:r>
    </w:p>
    <w:p w:rsidR="00030302" w:rsidRPr="00030302" w:rsidRDefault="00030302" w:rsidP="00030302">
      <w:pPr>
        <w:shd w:val="clear" w:color="auto" w:fill="FFFFFF"/>
        <w:spacing w:after="270" w:line="240" w:lineRule="auto"/>
        <w:rPr>
          <w:rFonts w:ascii="Times New Roman" w:eastAsia="Times New Roman" w:hAnsi="Times New Roman" w:cs="Times New Roman"/>
          <w:b/>
          <w:color w:val="3A2F27"/>
          <w:sz w:val="24"/>
          <w:szCs w:val="24"/>
          <w:u w:val="single"/>
          <w:lang w:eastAsia="cs-CZ"/>
        </w:rPr>
      </w:pPr>
      <w:r w:rsidRPr="00030302">
        <w:rPr>
          <w:rFonts w:ascii="Times New Roman" w:eastAsia="Times New Roman" w:hAnsi="Times New Roman" w:cs="Times New Roman"/>
          <w:color w:val="3A2F27"/>
          <w:sz w:val="24"/>
          <w:szCs w:val="24"/>
          <w:lang w:eastAsia="cs-CZ"/>
        </w:rPr>
        <w:t>K varování obyvatel</w:t>
      </w:r>
      <w:r>
        <w:rPr>
          <w:rFonts w:ascii="Times New Roman" w:eastAsia="Times New Roman" w:hAnsi="Times New Roman" w:cs="Times New Roman"/>
          <w:color w:val="3A2F27"/>
          <w:sz w:val="24"/>
          <w:szCs w:val="24"/>
          <w:lang w:eastAsia="cs-CZ"/>
        </w:rPr>
        <w:t>stva je určen</w:t>
      </w:r>
      <w:r w:rsidRPr="00030302">
        <w:rPr>
          <w:rFonts w:ascii="Times New Roman" w:eastAsia="Times New Roman" w:hAnsi="Times New Roman" w:cs="Times New Roman"/>
          <w:color w:val="3A2F27"/>
          <w:sz w:val="24"/>
          <w:szCs w:val="24"/>
          <w:lang w:eastAsia="cs-CZ"/>
        </w:rPr>
        <w:t xml:space="preserve"> jeden varovný signál „</w:t>
      </w:r>
      <w:r w:rsidRPr="00030302">
        <w:rPr>
          <w:rFonts w:ascii="Times New Roman" w:eastAsia="Times New Roman" w:hAnsi="Times New Roman" w:cs="Times New Roman"/>
          <w:b/>
          <w:color w:val="3A2F27"/>
          <w:sz w:val="24"/>
          <w:szCs w:val="24"/>
          <w:u w:val="single"/>
          <w:lang w:eastAsia="cs-CZ"/>
        </w:rPr>
        <w:t>Všeobecná výstraha</w:t>
      </w:r>
      <w:r w:rsidRPr="00030302">
        <w:rPr>
          <w:rFonts w:ascii="Times New Roman" w:eastAsia="Times New Roman" w:hAnsi="Times New Roman" w:cs="Times New Roman"/>
          <w:color w:val="3A2F27"/>
          <w:sz w:val="24"/>
          <w:szCs w:val="24"/>
          <w:lang w:eastAsia="cs-CZ"/>
        </w:rPr>
        <w:t xml:space="preserve">“ a signál </w:t>
      </w:r>
      <w:r>
        <w:rPr>
          <w:rFonts w:ascii="Times New Roman" w:eastAsia="Times New Roman" w:hAnsi="Times New Roman" w:cs="Times New Roman"/>
          <w:b/>
          <w:color w:val="3A2F27"/>
          <w:sz w:val="24"/>
          <w:szCs w:val="24"/>
          <w:u w:val="single"/>
          <w:lang w:eastAsia="cs-CZ"/>
        </w:rPr>
        <w:t>Po</w:t>
      </w:r>
      <w:r w:rsidRPr="00030302">
        <w:rPr>
          <w:rFonts w:ascii="Times New Roman" w:eastAsia="Times New Roman" w:hAnsi="Times New Roman" w:cs="Times New Roman"/>
          <w:b/>
          <w:color w:val="3A2F27"/>
          <w:sz w:val="24"/>
          <w:szCs w:val="24"/>
          <w:u w:val="single"/>
          <w:lang w:eastAsia="cs-CZ"/>
        </w:rPr>
        <w:t>žární poplach.</w:t>
      </w:r>
    </w:p>
    <w:p w:rsidR="00030302" w:rsidRDefault="0045527E" w:rsidP="00030302">
      <w:pPr>
        <w:shd w:val="clear" w:color="auto" w:fill="FFFFFF"/>
        <w:spacing w:after="0" w:line="240" w:lineRule="auto"/>
        <w:rPr>
          <w:rFonts w:ascii="Times New Roman" w:eastAsia="Times New Roman" w:hAnsi="Times New Roman" w:cs="Times New Roman"/>
          <w:color w:val="3A2F27"/>
          <w:sz w:val="24"/>
          <w:szCs w:val="24"/>
          <w:lang w:eastAsia="cs-CZ"/>
        </w:rPr>
      </w:pPr>
      <w:r>
        <w:rPr>
          <w:rFonts w:ascii="Times New Roman" w:eastAsia="Times New Roman" w:hAnsi="Times New Roman" w:cs="Times New Roman"/>
          <w:color w:val="3A2F27"/>
          <w:sz w:val="24"/>
          <w:szCs w:val="24"/>
          <w:lang w:eastAsia="cs-CZ"/>
        </w:rPr>
        <w:t>Varovný signál „Všeobecná výstraha“ j</w:t>
      </w:r>
      <w:r w:rsidR="00030302" w:rsidRPr="00030302">
        <w:rPr>
          <w:rFonts w:ascii="Times New Roman" w:eastAsia="Times New Roman" w:hAnsi="Times New Roman" w:cs="Times New Roman"/>
          <w:color w:val="3A2F27"/>
          <w:sz w:val="24"/>
          <w:szCs w:val="24"/>
          <w:lang w:eastAsia="cs-CZ"/>
        </w:rPr>
        <w:t xml:space="preserve">e vyhlašován </w:t>
      </w:r>
      <w:r w:rsidR="00030302" w:rsidRPr="00030302">
        <w:rPr>
          <w:rFonts w:ascii="Times New Roman" w:eastAsia="Times New Roman" w:hAnsi="Times New Roman" w:cs="Times New Roman"/>
          <w:color w:val="3A2F27"/>
          <w:sz w:val="24"/>
          <w:szCs w:val="24"/>
          <w:u w:val="single"/>
          <w:lang w:eastAsia="cs-CZ"/>
        </w:rPr>
        <w:t>kolísavým tónem</w:t>
      </w:r>
      <w:r w:rsidR="00030302" w:rsidRPr="00030302">
        <w:rPr>
          <w:rFonts w:ascii="Times New Roman" w:eastAsia="Times New Roman" w:hAnsi="Times New Roman" w:cs="Times New Roman"/>
          <w:color w:val="3A2F27"/>
          <w:sz w:val="24"/>
          <w:szCs w:val="24"/>
          <w:lang w:eastAsia="cs-CZ"/>
        </w:rPr>
        <w:t xml:space="preserve"> sirény </w:t>
      </w:r>
      <w:r w:rsidR="00030302" w:rsidRPr="00030302">
        <w:rPr>
          <w:rFonts w:ascii="Times New Roman" w:eastAsia="Times New Roman" w:hAnsi="Times New Roman" w:cs="Times New Roman"/>
          <w:color w:val="3A2F27"/>
          <w:sz w:val="24"/>
          <w:szCs w:val="24"/>
          <w:u w:val="single"/>
          <w:lang w:eastAsia="cs-CZ"/>
        </w:rPr>
        <w:t>po dobu</w:t>
      </w:r>
      <w:r w:rsidR="00030302" w:rsidRPr="00030302">
        <w:rPr>
          <w:rFonts w:ascii="Times New Roman" w:eastAsia="Times New Roman" w:hAnsi="Times New Roman" w:cs="Times New Roman"/>
          <w:color w:val="3A2F27"/>
          <w:sz w:val="24"/>
          <w:szCs w:val="24"/>
          <w:lang w:eastAsia="cs-CZ"/>
        </w:rPr>
        <w:t xml:space="preserve"> </w:t>
      </w:r>
      <w:r w:rsidR="00030302" w:rsidRPr="00030302">
        <w:rPr>
          <w:rFonts w:ascii="Times New Roman" w:eastAsia="Times New Roman" w:hAnsi="Times New Roman" w:cs="Times New Roman"/>
          <w:color w:val="3A2F27"/>
          <w:sz w:val="24"/>
          <w:szCs w:val="24"/>
          <w:u w:val="single"/>
          <w:lang w:eastAsia="cs-CZ"/>
        </w:rPr>
        <w:t>140 vteřin</w:t>
      </w:r>
      <w:r w:rsidR="00030302" w:rsidRPr="00030302">
        <w:rPr>
          <w:rFonts w:ascii="Times New Roman" w:eastAsia="Times New Roman" w:hAnsi="Times New Roman" w:cs="Times New Roman"/>
          <w:color w:val="3A2F27"/>
          <w:sz w:val="24"/>
          <w:szCs w:val="24"/>
          <w:lang w:eastAsia="cs-CZ"/>
        </w:rPr>
        <w:t xml:space="preserve">. Při vyhlášení tohoto signálu je třeba se okamžitě ukrýt v nejbližší budově a sledovat zprávy rozhlasu a televize a řídit se vydanými pokyny. </w:t>
      </w:r>
      <w:r>
        <w:rPr>
          <w:rFonts w:ascii="Times New Roman" w:eastAsia="Times New Roman" w:hAnsi="Times New Roman" w:cs="Times New Roman"/>
          <w:color w:val="3A2F27"/>
          <w:sz w:val="24"/>
          <w:szCs w:val="24"/>
          <w:lang w:eastAsia="cs-CZ"/>
        </w:rPr>
        <w:t>Pokud bychom slyšeli</w:t>
      </w:r>
      <w:r w:rsidR="00030302" w:rsidRPr="00030302">
        <w:rPr>
          <w:rFonts w:ascii="Times New Roman" w:eastAsia="Times New Roman" w:hAnsi="Times New Roman" w:cs="Times New Roman"/>
          <w:color w:val="3A2F27"/>
          <w:sz w:val="24"/>
          <w:szCs w:val="24"/>
          <w:lang w:eastAsia="cs-CZ"/>
        </w:rPr>
        <w:t xml:space="preserve"> sirénu (nejde-li jednoznačně o povodeň nebo akustickou zkoušku sirén),</w:t>
      </w:r>
      <w:r>
        <w:rPr>
          <w:rFonts w:ascii="Times New Roman" w:eastAsia="Times New Roman" w:hAnsi="Times New Roman" w:cs="Times New Roman"/>
          <w:color w:val="3A2F27"/>
          <w:sz w:val="24"/>
          <w:szCs w:val="24"/>
          <w:lang w:eastAsia="cs-CZ"/>
        </w:rPr>
        <w:t xml:space="preserve"> je nutné, se</w:t>
      </w:r>
      <w:r w:rsidR="00030302" w:rsidRPr="00030302">
        <w:rPr>
          <w:rFonts w:ascii="Times New Roman" w:eastAsia="Times New Roman" w:hAnsi="Times New Roman" w:cs="Times New Roman"/>
          <w:color w:val="3A2F27"/>
          <w:sz w:val="24"/>
          <w:szCs w:val="24"/>
          <w:lang w:eastAsia="cs-CZ"/>
        </w:rPr>
        <w:t xml:space="preserve"> </w:t>
      </w:r>
      <w:r>
        <w:rPr>
          <w:rFonts w:ascii="Times New Roman" w:eastAsia="Times New Roman" w:hAnsi="Times New Roman" w:cs="Times New Roman"/>
          <w:color w:val="3A2F27"/>
          <w:sz w:val="24"/>
          <w:szCs w:val="24"/>
          <w:u w:val="single"/>
          <w:lang w:eastAsia="cs-CZ"/>
        </w:rPr>
        <w:t xml:space="preserve">co nejrychleji </w:t>
      </w:r>
      <w:r w:rsidR="00030302" w:rsidRPr="00030302">
        <w:rPr>
          <w:rFonts w:ascii="Times New Roman" w:eastAsia="Times New Roman" w:hAnsi="Times New Roman" w:cs="Times New Roman"/>
          <w:color w:val="3A2F27"/>
          <w:sz w:val="24"/>
          <w:szCs w:val="24"/>
          <w:u w:val="single"/>
          <w:lang w:eastAsia="cs-CZ"/>
        </w:rPr>
        <w:t>ukr</w:t>
      </w:r>
      <w:r>
        <w:rPr>
          <w:rFonts w:ascii="Times New Roman" w:eastAsia="Times New Roman" w:hAnsi="Times New Roman" w:cs="Times New Roman"/>
          <w:color w:val="3A2F27"/>
          <w:sz w:val="24"/>
          <w:szCs w:val="24"/>
          <w:u w:val="single"/>
          <w:lang w:eastAsia="cs-CZ"/>
        </w:rPr>
        <w:t>ýt</w:t>
      </w:r>
      <w:r w:rsidR="00030302" w:rsidRPr="00030302">
        <w:rPr>
          <w:rFonts w:ascii="Times New Roman" w:eastAsia="Times New Roman" w:hAnsi="Times New Roman" w:cs="Times New Roman"/>
          <w:color w:val="3A2F27"/>
          <w:sz w:val="24"/>
          <w:szCs w:val="24"/>
          <w:u w:val="single"/>
          <w:lang w:eastAsia="cs-CZ"/>
        </w:rPr>
        <w:t xml:space="preserve"> kdekoliv to bude možné</w:t>
      </w:r>
      <w:r w:rsidR="00030302" w:rsidRPr="00030302">
        <w:rPr>
          <w:rFonts w:ascii="Times New Roman" w:eastAsia="Times New Roman" w:hAnsi="Times New Roman" w:cs="Times New Roman"/>
          <w:color w:val="3A2F27"/>
          <w:sz w:val="24"/>
          <w:szCs w:val="24"/>
          <w:lang w:eastAsia="cs-CZ"/>
        </w:rPr>
        <w:t xml:space="preserve">. </w:t>
      </w:r>
    </w:p>
    <w:p w:rsidR="00030302" w:rsidRPr="00030302" w:rsidRDefault="00030302" w:rsidP="00030302">
      <w:pPr>
        <w:shd w:val="clear" w:color="auto" w:fill="FFFFFF"/>
        <w:spacing w:after="0" w:line="240" w:lineRule="auto"/>
        <w:rPr>
          <w:rFonts w:ascii="Times New Roman" w:eastAsia="Times New Roman" w:hAnsi="Times New Roman" w:cs="Times New Roman"/>
          <w:i/>
          <w:color w:val="3A2F27"/>
          <w:sz w:val="24"/>
          <w:szCs w:val="24"/>
          <w:lang w:eastAsia="cs-CZ"/>
        </w:rPr>
      </w:pPr>
      <w:r w:rsidRPr="00030302">
        <w:rPr>
          <w:rFonts w:ascii="Times New Roman" w:eastAsia="Times New Roman" w:hAnsi="Times New Roman" w:cs="Times New Roman"/>
          <w:color w:val="3A2F27"/>
          <w:sz w:val="24"/>
          <w:szCs w:val="24"/>
          <w:lang w:eastAsia="cs-CZ"/>
        </w:rPr>
        <w:t>V prvním okamžiku plně postačí k ochraně života zděná budova, kterou lze uzavřít (</w:t>
      </w:r>
      <w:r w:rsidRPr="00030302">
        <w:rPr>
          <w:rFonts w:ascii="Times New Roman" w:eastAsia="Times New Roman" w:hAnsi="Times New Roman" w:cs="Times New Roman"/>
          <w:i/>
          <w:color w:val="3A2F27"/>
          <w:sz w:val="24"/>
          <w:szCs w:val="24"/>
          <w:lang w:eastAsia="cs-CZ"/>
        </w:rPr>
        <w:t xml:space="preserve">např. výrobní závod, úřad, kanceláře, obchody, veřejné budovy i soukromé domy). </w:t>
      </w:r>
    </w:p>
    <w:p w:rsidR="00030302" w:rsidRDefault="00030302" w:rsidP="00030302">
      <w:pPr>
        <w:shd w:val="clear" w:color="auto" w:fill="FFFFFF"/>
        <w:spacing w:after="0" w:line="240" w:lineRule="auto"/>
        <w:rPr>
          <w:rFonts w:ascii="Times New Roman" w:eastAsia="Times New Roman" w:hAnsi="Times New Roman" w:cs="Times New Roman"/>
          <w:color w:val="3A2F27"/>
          <w:sz w:val="24"/>
          <w:szCs w:val="24"/>
          <w:u w:val="single"/>
          <w:lang w:eastAsia="cs-CZ"/>
        </w:rPr>
      </w:pPr>
    </w:p>
    <w:p w:rsidR="00030302" w:rsidRDefault="00030302" w:rsidP="00030302">
      <w:pPr>
        <w:shd w:val="clear" w:color="auto" w:fill="FFFFFF"/>
        <w:spacing w:after="0" w:line="240" w:lineRule="auto"/>
        <w:rPr>
          <w:rFonts w:ascii="Times New Roman" w:eastAsia="Times New Roman" w:hAnsi="Times New Roman" w:cs="Times New Roman"/>
          <w:color w:val="3A2F27"/>
          <w:sz w:val="24"/>
          <w:szCs w:val="24"/>
          <w:lang w:eastAsia="cs-CZ"/>
        </w:rPr>
      </w:pPr>
      <w:r w:rsidRPr="00030302">
        <w:rPr>
          <w:rFonts w:ascii="Times New Roman" w:eastAsia="Times New Roman" w:hAnsi="Times New Roman" w:cs="Times New Roman"/>
          <w:color w:val="3A2F27"/>
          <w:sz w:val="24"/>
          <w:szCs w:val="24"/>
          <w:u w:val="single"/>
          <w:lang w:eastAsia="cs-CZ"/>
        </w:rPr>
        <w:t>Děti, které jsou ve škole, je nutné ponechat ve škole a neposílat je domů</w:t>
      </w:r>
      <w:r w:rsidRPr="00030302">
        <w:rPr>
          <w:rFonts w:ascii="Times New Roman" w:eastAsia="Times New Roman" w:hAnsi="Times New Roman" w:cs="Times New Roman"/>
          <w:color w:val="3A2F27"/>
          <w:sz w:val="24"/>
          <w:szCs w:val="24"/>
          <w:lang w:eastAsia="cs-CZ"/>
        </w:rPr>
        <w:t xml:space="preserve">. Škola se o zajištění jejich bezpečí na nezbytnou dobu postará a sdělí jim, co mají dělat dál. V budově </w:t>
      </w:r>
      <w:r w:rsidR="0045527E">
        <w:rPr>
          <w:rFonts w:ascii="Times New Roman" w:eastAsia="Times New Roman" w:hAnsi="Times New Roman" w:cs="Times New Roman"/>
          <w:color w:val="3A2F27"/>
          <w:sz w:val="24"/>
          <w:szCs w:val="24"/>
          <w:lang w:eastAsia="cs-CZ"/>
        </w:rPr>
        <w:t xml:space="preserve">je </w:t>
      </w:r>
      <w:proofErr w:type="gramStart"/>
      <w:r w:rsidR="0045527E">
        <w:rPr>
          <w:rFonts w:ascii="Times New Roman" w:eastAsia="Times New Roman" w:hAnsi="Times New Roman" w:cs="Times New Roman"/>
          <w:color w:val="3A2F27"/>
          <w:sz w:val="24"/>
          <w:szCs w:val="24"/>
          <w:lang w:eastAsia="cs-CZ"/>
        </w:rPr>
        <w:t xml:space="preserve">nutné </w:t>
      </w:r>
      <w:r w:rsidRPr="00030302">
        <w:rPr>
          <w:rFonts w:ascii="Times New Roman" w:eastAsia="Times New Roman" w:hAnsi="Times New Roman" w:cs="Times New Roman"/>
          <w:color w:val="3A2F27"/>
          <w:sz w:val="24"/>
          <w:szCs w:val="24"/>
          <w:lang w:eastAsia="cs-CZ"/>
        </w:rPr>
        <w:t xml:space="preserve"> zavřít</w:t>
      </w:r>
      <w:proofErr w:type="gramEnd"/>
      <w:r w:rsidRPr="00030302">
        <w:rPr>
          <w:rFonts w:ascii="Times New Roman" w:eastAsia="Times New Roman" w:hAnsi="Times New Roman" w:cs="Times New Roman"/>
          <w:color w:val="3A2F27"/>
          <w:sz w:val="24"/>
          <w:szCs w:val="24"/>
          <w:lang w:eastAsia="cs-CZ"/>
        </w:rPr>
        <w:t xml:space="preserve"> dveře a okna kvůli bezpečnosti osob uvnitř.</w:t>
      </w:r>
      <w:r w:rsidRPr="00030302">
        <w:rPr>
          <w:rFonts w:ascii="Times New Roman" w:eastAsia="Times New Roman" w:hAnsi="Times New Roman" w:cs="Times New Roman"/>
          <w:color w:val="3A2F27"/>
          <w:sz w:val="24"/>
          <w:szCs w:val="24"/>
          <w:lang w:eastAsia="cs-CZ"/>
        </w:rPr>
        <w:br/>
      </w:r>
    </w:p>
    <w:p w:rsidR="00030302" w:rsidRDefault="00030302" w:rsidP="00030302">
      <w:pPr>
        <w:shd w:val="clear" w:color="auto" w:fill="FFFFFF"/>
        <w:spacing w:after="0" w:line="240" w:lineRule="auto"/>
        <w:rPr>
          <w:rFonts w:ascii="Times New Roman" w:eastAsia="Times New Roman" w:hAnsi="Times New Roman" w:cs="Times New Roman"/>
          <w:color w:val="3A2F27"/>
          <w:sz w:val="24"/>
          <w:szCs w:val="24"/>
          <w:u w:val="single"/>
          <w:lang w:eastAsia="cs-CZ"/>
        </w:rPr>
      </w:pPr>
      <w:r w:rsidRPr="00030302">
        <w:rPr>
          <w:rFonts w:ascii="Times New Roman" w:eastAsia="Times New Roman" w:hAnsi="Times New Roman" w:cs="Times New Roman"/>
          <w:color w:val="3A2F27"/>
          <w:sz w:val="24"/>
          <w:szCs w:val="24"/>
          <w:lang w:eastAsia="cs-CZ"/>
        </w:rPr>
        <w:t xml:space="preserve">Pokud zazní siréna (nejde-li jednoznačně o povodeň nebo akustickou zkoušku sirén), provedeme </w:t>
      </w:r>
      <w:r w:rsidRPr="00030302">
        <w:rPr>
          <w:rFonts w:ascii="Times New Roman" w:eastAsia="Times New Roman" w:hAnsi="Times New Roman" w:cs="Times New Roman"/>
          <w:color w:val="3A2F27"/>
          <w:sz w:val="24"/>
          <w:szCs w:val="24"/>
          <w:u w:val="single"/>
          <w:lang w:eastAsia="cs-CZ"/>
        </w:rPr>
        <w:t>tři základní kroky vedoucí k záchraně:</w:t>
      </w:r>
    </w:p>
    <w:p w:rsidR="00030302" w:rsidRPr="00030302" w:rsidRDefault="00030302" w:rsidP="00030302">
      <w:pPr>
        <w:shd w:val="clear" w:color="auto" w:fill="FFFFFF"/>
        <w:spacing w:after="0" w:line="240" w:lineRule="auto"/>
        <w:rPr>
          <w:rFonts w:ascii="Times New Roman" w:eastAsia="Times New Roman" w:hAnsi="Times New Roman" w:cs="Times New Roman"/>
          <w:color w:val="3A2F27"/>
          <w:sz w:val="24"/>
          <w:szCs w:val="24"/>
          <w:lang w:eastAsia="cs-CZ"/>
        </w:rPr>
      </w:pPr>
    </w:p>
    <w:p w:rsidR="00030302" w:rsidRPr="00030302" w:rsidRDefault="00030302" w:rsidP="00030302">
      <w:pPr>
        <w:numPr>
          <w:ilvl w:val="0"/>
          <w:numId w:val="1"/>
        </w:numPr>
        <w:shd w:val="clear" w:color="auto" w:fill="FFFFFF"/>
        <w:spacing w:after="0" w:line="240" w:lineRule="auto"/>
        <w:rPr>
          <w:rFonts w:ascii="Times New Roman" w:eastAsia="Times New Roman" w:hAnsi="Times New Roman" w:cs="Times New Roman"/>
          <w:b/>
          <w:i/>
          <w:color w:val="7030A0"/>
          <w:sz w:val="26"/>
          <w:szCs w:val="26"/>
          <w:lang w:eastAsia="cs-CZ"/>
        </w:rPr>
      </w:pPr>
      <w:r w:rsidRPr="0045527E">
        <w:rPr>
          <w:rFonts w:ascii="Times New Roman" w:eastAsia="Times New Roman" w:hAnsi="Times New Roman" w:cs="Times New Roman"/>
          <w:b/>
          <w:i/>
          <w:color w:val="7030A0"/>
          <w:sz w:val="26"/>
          <w:szCs w:val="26"/>
          <w:lang w:eastAsia="cs-CZ"/>
        </w:rPr>
        <w:t>okamžitě</w:t>
      </w:r>
      <w:r w:rsidRPr="00030302">
        <w:rPr>
          <w:rFonts w:ascii="Times New Roman" w:eastAsia="Times New Roman" w:hAnsi="Times New Roman" w:cs="Times New Roman"/>
          <w:b/>
          <w:i/>
          <w:color w:val="7030A0"/>
          <w:sz w:val="26"/>
          <w:szCs w:val="26"/>
          <w:lang w:eastAsia="cs-CZ"/>
        </w:rPr>
        <w:t xml:space="preserve"> se ukryjeme</w:t>
      </w:r>
    </w:p>
    <w:p w:rsidR="00030302" w:rsidRPr="00030302" w:rsidRDefault="00030302" w:rsidP="00030302">
      <w:pPr>
        <w:numPr>
          <w:ilvl w:val="0"/>
          <w:numId w:val="1"/>
        </w:numPr>
        <w:shd w:val="clear" w:color="auto" w:fill="FFFFFF"/>
        <w:spacing w:after="0" w:line="240" w:lineRule="auto"/>
        <w:rPr>
          <w:rFonts w:ascii="Times New Roman" w:eastAsia="Times New Roman" w:hAnsi="Times New Roman" w:cs="Times New Roman"/>
          <w:b/>
          <w:i/>
          <w:color w:val="7030A0"/>
          <w:sz w:val="26"/>
          <w:szCs w:val="26"/>
          <w:lang w:eastAsia="cs-CZ"/>
        </w:rPr>
      </w:pPr>
      <w:r w:rsidRPr="00030302">
        <w:rPr>
          <w:rFonts w:ascii="Times New Roman" w:eastAsia="Times New Roman" w:hAnsi="Times New Roman" w:cs="Times New Roman"/>
          <w:b/>
          <w:i/>
          <w:color w:val="7030A0"/>
          <w:sz w:val="26"/>
          <w:szCs w:val="26"/>
          <w:lang w:eastAsia="cs-CZ"/>
        </w:rPr>
        <w:t>zavřeme okna i dveře</w:t>
      </w:r>
    </w:p>
    <w:p w:rsidR="00030302" w:rsidRDefault="00030302" w:rsidP="00030302">
      <w:pPr>
        <w:numPr>
          <w:ilvl w:val="0"/>
          <w:numId w:val="1"/>
        </w:numPr>
        <w:shd w:val="clear" w:color="auto" w:fill="FFFFFF"/>
        <w:spacing w:after="0" w:line="240" w:lineRule="auto"/>
        <w:rPr>
          <w:rFonts w:ascii="Times New Roman" w:eastAsia="Times New Roman" w:hAnsi="Times New Roman" w:cs="Times New Roman"/>
          <w:b/>
          <w:i/>
          <w:color w:val="7030A0"/>
          <w:sz w:val="26"/>
          <w:szCs w:val="26"/>
          <w:lang w:eastAsia="cs-CZ"/>
        </w:rPr>
      </w:pPr>
      <w:r w:rsidRPr="00030302">
        <w:rPr>
          <w:rFonts w:ascii="Times New Roman" w:eastAsia="Times New Roman" w:hAnsi="Times New Roman" w:cs="Times New Roman"/>
          <w:b/>
          <w:i/>
          <w:color w:val="7030A0"/>
          <w:sz w:val="26"/>
          <w:szCs w:val="26"/>
          <w:lang w:eastAsia="cs-CZ"/>
        </w:rPr>
        <w:t>zapneme rádio a televizi</w:t>
      </w:r>
    </w:p>
    <w:p w:rsidR="00E15050" w:rsidRPr="0045527E" w:rsidRDefault="00E15050" w:rsidP="00030302">
      <w:pPr>
        <w:numPr>
          <w:ilvl w:val="0"/>
          <w:numId w:val="1"/>
        </w:numPr>
        <w:shd w:val="clear" w:color="auto" w:fill="FFFFFF"/>
        <w:spacing w:after="0" w:line="240" w:lineRule="auto"/>
        <w:rPr>
          <w:rFonts w:ascii="Times New Roman" w:eastAsia="Times New Roman" w:hAnsi="Times New Roman" w:cs="Times New Roman"/>
          <w:b/>
          <w:i/>
          <w:color w:val="7030A0"/>
          <w:sz w:val="26"/>
          <w:szCs w:val="26"/>
          <w:lang w:eastAsia="cs-CZ"/>
        </w:rPr>
      </w:pPr>
    </w:p>
    <w:p w:rsidR="00030302" w:rsidRPr="00030302" w:rsidRDefault="00E15050" w:rsidP="00030302">
      <w:pPr>
        <w:shd w:val="clear" w:color="auto" w:fill="FFFFFF"/>
        <w:spacing w:before="150" w:after="75" w:line="240" w:lineRule="auto"/>
        <w:jc w:val="center"/>
        <w:outlineLvl w:val="2"/>
        <w:rPr>
          <w:rFonts w:ascii="Times New Roman" w:eastAsia="Times New Roman" w:hAnsi="Times New Roman" w:cs="Times New Roman"/>
          <w:b/>
          <w:bCs/>
          <w:color w:val="FF0000"/>
          <w:sz w:val="26"/>
          <w:szCs w:val="26"/>
          <w:u w:val="single"/>
          <w:lang w:eastAsia="cs-CZ"/>
        </w:rPr>
      </w:pPr>
      <w:r w:rsidRPr="00E15050">
        <w:rPr>
          <w:rFonts w:ascii="Times New Roman" w:eastAsia="Times New Roman" w:hAnsi="Times New Roman" w:cs="Times New Roman"/>
          <w:b/>
          <w:bCs/>
          <w:color w:val="FF0000"/>
          <w:sz w:val="26"/>
          <w:szCs w:val="26"/>
          <w:u w:val="single"/>
          <w:lang w:eastAsia="cs-CZ"/>
        </w:rPr>
        <w:t>Evakuace a e</w:t>
      </w:r>
      <w:r w:rsidR="00030302" w:rsidRPr="00030302">
        <w:rPr>
          <w:rFonts w:ascii="Times New Roman" w:eastAsia="Times New Roman" w:hAnsi="Times New Roman" w:cs="Times New Roman"/>
          <w:b/>
          <w:bCs/>
          <w:color w:val="FF0000"/>
          <w:sz w:val="26"/>
          <w:szCs w:val="26"/>
          <w:u w:val="single"/>
          <w:lang w:eastAsia="cs-CZ"/>
        </w:rPr>
        <w:t>vakuační zavazadlo</w:t>
      </w:r>
    </w:p>
    <w:p w:rsidR="00E15050" w:rsidRPr="00030302" w:rsidRDefault="00E15050" w:rsidP="00E15050">
      <w:pPr>
        <w:shd w:val="clear" w:color="auto" w:fill="FFFFFF"/>
        <w:spacing w:after="0" w:line="240" w:lineRule="auto"/>
        <w:rPr>
          <w:rFonts w:ascii="Times New Roman" w:eastAsia="Times New Roman" w:hAnsi="Times New Roman" w:cs="Times New Roman"/>
          <w:b/>
          <w:i/>
          <w:color w:val="3A2F27"/>
          <w:sz w:val="24"/>
          <w:szCs w:val="24"/>
          <w:u w:val="single"/>
          <w:lang w:eastAsia="cs-CZ"/>
        </w:rPr>
      </w:pPr>
      <w:r w:rsidRPr="00E15050">
        <w:rPr>
          <w:rFonts w:ascii="Times New Roman" w:hAnsi="Times New Roman" w:cs="Times New Roman"/>
          <w:b/>
          <w:color w:val="000000"/>
          <w:sz w:val="24"/>
          <w:szCs w:val="24"/>
          <w:shd w:val="clear" w:color="auto" w:fill="FFFFFF"/>
        </w:rPr>
        <w:t>Evakuace</w:t>
      </w:r>
      <w:r w:rsidRPr="00E15050">
        <w:rPr>
          <w:rFonts w:ascii="Times New Roman" w:hAnsi="Times New Roman" w:cs="Times New Roman"/>
          <w:color w:val="000000"/>
          <w:sz w:val="24"/>
          <w:szCs w:val="24"/>
          <w:shd w:val="clear" w:color="auto" w:fill="FFFFFF"/>
        </w:rPr>
        <w:t xml:space="preserve"> znamená okamžité a rychlé</w:t>
      </w:r>
      <w:r w:rsidRPr="00E15050">
        <w:rPr>
          <w:rStyle w:val="Siln"/>
          <w:rFonts w:ascii="Times New Roman" w:hAnsi="Times New Roman" w:cs="Times New Roman"/>
          <w:color w:val="000000"/>
          <w:sz w:val="24"/>
          <w:szCs w:val="24"/>
          <w:shd w:val="clear" w:color="auto" w:fill="FFFFFF"/>
        </w:rPr>
        <w:t> </w:t>
      </w:r>
      <w:r w:rsidRPr="00E15050">
        <w:rPr>
          <w:rStyle w:val="Siln"/>
          <w:rFonts w:ascii="Times New Roman" w:hAnsi="Times New Roman" w:cs="Times New Roman"/>
          <w:b w:val="0"/>
          <w:color w:val="000000"/>
          <w:sz w:val="24"/>
          <w:szCs w:val="24"/>
          <w:u w:val="single"/>
          <w:shd w:val="clear" w:color="auto" w:fill="FFFFFF"/>
        </w:rPr>
        <w:t>přemístění osob a zvířat z míst ohrožených mimořádnou událostí na jiné, bezpečné místo.</w:t>
      </w:r>
    </w:p>
    <w:p w:rsidR="00E15050" w:rsidRDefault="00E15050" w:rsidP="0045527E">
      <w:pPr>
        <w:shd w:val="clear" w:color="auto" w:fill="FFFFFF"/>
        <w:spacing w:after="0" w:line="240" w:lineRule="auto"/>
        <w:rPr>
          <w:rFonts w:ascii="Times New Roman" w:eastAsia="Times New Roman" w:hAnsi="Times New Roman" w:cs="Times New Roman"/>
          <w:b/>
          <w:color w:val="3A2F27"/>
          <w:sz w:val="24"/>
          <w:szCs w:val="24"/>
          <w:lang w:eastAsia="cs-CZ"/>
        </w:rPr>
      </w:pPr>
    </w:p>
    <w:p w:rsidR="00030302" w:rsidRDefault="00030302" w:rsidP="0045527E">
      <w:pPr>
        <w:shd w:val="clear" w:color="auto" w:fill="FFFFFF"/>
        <w:spacing w:after="0" w:line="240" w:lineRule="auto"/>
        <w:rPr>
          <w:rFonts w:ascii="Times New Roman" w:eastAsia="Times New Roman" w:hAnsi="Times New Roman" w:cs="Times New Roman"/>
          <w:color w:val="3A2F27"/>
          <w:sz w:val="24"/>
          <w:szCs w:val="24"/>
          <w:lang w:eastAsia="cs-CZ"/>
        </w:rPr>
      </w:pPr>
      <w:r w:rsidRPr="00030302">
        <w:rPr>
          <w:rFonts w:ascii="Times New Roman" w:eastAsia="Times New Roman" w:hAnsi="Times New Roman" w:cs="Times New Roman"/>
          <w:b/>
          <w:color w:val="3A2F27"/>
          <w:sz w:val="24"/>
          <w:szCs w:val="24"/>
          <w:lang w:eastAsia="cs-CZ"/>
        </w:rPr>
        <w:t>Evakuační zavazadlo</w:t>
      </w:r>
      <w:r w:rsidRPr="00030302">
        <w:rPr>
          <w:rFonts w:ascii="Times New Roman" w:eastAsia="Times New Roman" w:hAnsi="Times New Roman" w:cs="Times New Roman"/>
          <w:color w:val="3A2F27"/>
          <w:sz w:val="24"/>
          <w:szCs w:val="24"/>
          <w:lang w:eastAsia="cs-CZ"/>
        </w:rPr>
        <w:t xml:space="preserve"> se připravuje pro případ</w:t>
      </w:r>
      <w:r>
        <w:rPr>
          <w:rFonts w:ascii="Times New Roman" w:eastAsia="Times New Roman" w:hAnsi="Times New Roman" w:cs="Times New Roman"/>
          <w:color w:val="3A2F27"/>
          <w:sz w:val="24"/>
          <w:szCs w:val="24"/>
          <w:lang w:eastAsia="cs-CZ"/>
        </w:rPr>
        <w:t xml:space="preserve">, že budeme muset </w:t>
      </w:r>
      <w:r w:rsidRPr="00030302">
        <w:rPr>
          <w:rFonts w:ascii="Times New Roman" w:eastAsia="Times New Roman" w:hAnsi="Times New Roman" w:cs="Times New Roman"/>
          <w:color w:val="3A2F27"/>
          <w:sz w:val="24"/>
          <w:szCs w:val="24"/>
          <w:lang w:eastAsia="cs-CZ"/>
        </w:rPr>
        <w:t>opu</w:t>
      </w:r>
      <w:r>
        <w:rPr>
          <w:rFonts w:ascii="Times New Roman" w:eastAsia="Times New Roman" w:hAnsi="Times New Roman" w:cs="Times New Roman"/>
          <w:color w:val="3A2F27"/>
          <w:sz w:val="24"/>
          <w:szCs w:val="24"/>
          <w:lang w:eastAsia="cs-CZ"/>
        </w:rPr>
        <w:t>stit</w:t>
      </w:r>
      <w:r w:rsidRPr="00030302">
        <w:rPr>
          <w:rFonts w:ascii="Times New Roman" w:eastAsia="Times New Roman" w:hAnsi="Times New Roman" w:cs="Times New Roman"/>
          <w:color w:val="3A2F27"/>
          <w:sz w:val="24"/>
          <w:szCs w:val="24"/>
          <w:lang w:eastAsia="cs-CZ"/>
        </w:rPr>
        <w:t xml:space="preserve"> byt v důsledku vzniku mimořádné situace nebo nařízené evakuace. Jako evakuační zavazadlo poslouží každé běžné cestovní zavazadlo.</w:t>
      </w:r>
    </w:p>
    <w:p w:rsidR="00030302" w:rsidRPr="0045527E" w:rsidRDefault="0045527E" w:rsidP="0045527E">
      <w:pPr>
        <w:shd w:val="clear" w:color="auto" w:fill="FFFFFF"/>
        <w:spacing w:after="0" w:line="240" w:lineRule="auto"/>
        <w:rPr>
          <w:rFonts w:ascii="Times New Roman" w:eastAsia="Times New Roman" w:hAnsi="Times New Roman" w:cs="Times New Roman"/>
          <w:color w:val="3A2F27"/>
          <w:sz w:val="24"/>
          <w:szCs w:val="24"/>
          <w:u w:val="single"/>
          <w:lang w:eastAsia="cs-CZ"/>
        </w:rPr>
      </w:pPr>
      <w:r>
        <w:rPr>
          <w:rFonts w:ascii="Times New Roman" w:eastAsia="Times New Roman" w:hAnsi="Times New Roman" w:cs="Times New Roman"/>
          <w:color w:val="3A2F27"/>
          <w:sz w:val="24"/>
          <w:szCs w:val="24"/>
          <w:u w:val="single"/>
          <w:lang w:eastAsia="cs-CZ"/>
        </w:rPr>
        <w:t>Do něho bychom měli připravit</w:t>
      </w:r>
      <w:r w:rsidR="00030302" w:rsidRPr="0045527E">
        <w:rPr>
          <w:rFonts w:ascii="Times New Roman" w:eastAsia="Times New Roman" w:hAnsi="Times New Roman" w:cs="Times New Roman"/>
          <w:color w:val="3A2F27"/>
          <w:sz w:val="24"/>
          <w:szCs w:val="24"/>
          <w:u w:val="single"/>
          <w:lang w:eastAsia="cs-CZ"/>
        </w:rPr>
        <w:t>:</w:t>
      </w:r>
    </w:p>
    <w:p w:rsidR="00030302" w:rsidRPr="0045527E" w:rsidRDefault="00030302" w:rsidP="0045527E">
      <w:pPr>
        <w:shd w:val="clear" w:color="auto" w:fill="FFFFFF"/>
        <w:spacing w:after="0" w:line="240" w:lineRule="auto"/>
        <w:rPr>
          <w:rFonts w:ascii="Times New Roman" w:eastAsia="Times New Roman" w:hAnsi="Times New Roman" w:cs="Times New Roman"/>
          <w:b/>
          <w:i/>
          <w:color w:val="00B0F0"/>
          <w:sz w:val="24"/>
          <w:szCs w:val="24"/>
          <w:lang w:eastAsia="cs-CZ"/>
        </w:rPr>
      </w:pPr>
      <w:r w:rsidRPr="0045527E">
        <w:rPr>
          <w:rFonts w:ascii="Times New Roman" w:eastAsia="Times New Roman" w:hAnsi="Times New Roman" w:cs="Times New Roman"/>
          <w:b/>
          <w:i/>
          <w:color w:val="00B0F0"/>
          <w:sz w:val="24"/>
          <w:szCs w:val="24"/>
          <w:lang w:eastAsia="cs-CZ"/>
        </w:rPr>
        <w:t>-</w:t>
      </w:r>
      <w:r w:rsidRPr="00030302">
        <w:rPr>
          <w:rFonts w:ascii="Times New Roman" w:eastAsia="Times New Roman" w:hAnsi="Times New Roman" w:cs="Times New Roman"/>
          <w:b/>
          <w:i/>
          <w:color w:val="00B0F0"/>
          <w:sz w:val="24"/>
          <w:szCs w:val="24"/>
          <w:lang w:eastAsia="cs-CZ"/>
        </w:rPr>
        <w:t xml:space="preserve"> základní potraviny </w:t>
      </w:r>
      <w:r w:rsidRPr="00030302">
        <w:rPr>
          <w:rFonts w:ascii="Times New Roman" w:eastAsia="Times New Roman" w:hAnsi="Times New Roman" w:cs="Times New Roman"/>
          <w:i/>
          <w:color w:val="00B0F0"/>
          <w:sz w:val="24"/>
          <w:szCs w:val="24"/>
          <w:lang w:eastAsia="cs-CZ"/>
        </w:rPr>
        <w:t>(konzervy, dobře zabalený chléb a pitnou vodu</w:t>
      </w:r>
      <w:r w:rsidRPr="0045527E">
        <w:rPr>
          <w:rFonts w:ascii="Times New Roman" w:eastAsia="Times New Roman" w:hAnsi="Times New Roman" w:cs="Times New Roman"/>
          <w:b/>
          <w:i/>
          <w:color w:val="00B0F0"/>
          <w:sz w:val="24"/>
          <w:szCs w:val="24"/>
          <w:lang w:eastAsia="cs-CZ"/>
        </w:rPr>
        <w:t>)</w:t>
      </w:r>
    </w:p>
    <w:p w:rsidR="00030302" w:rsidRPr="0045527E" w:rsidRDefault="00030302" w:rsidP="0045527E">
      <w:pPr>
        <w:shd w:val="clear" w:color="auto" w:fill="FFFFFF"/>
        <w:spacing w:after="0" w:line="240" w:lineRule="auto"/>
        <w:rPr>
          <w:rFonts w:ascii="Times New Roman" w:eastAsia="Times New Roman" w:hAnsi="Times New Roman" w:cs="Times New Roman"/>
          <w:b/>
          <w:i/>
          <w:color w:val="00B0F0"/>
          <w:sz w:val="24"/>
          <w:szCs w:val="24"/>
          <w:lang w:eastAsia="cs-CZ"/>
        </w:rPr>
      </w:pPr>
      <w:r w:rsidRPr="0045527E">
        <w:rPr>
          <w:rFonts w:ascii="Times New Roman" w:eastAsia="Times New Roman" w:hAnsi="Times New Roman" w:cs="Times New Roman"/>
          <w:b/>
          <w:i/>
          <w:color w:val="00B0F0"/>
          <w:sz w:val="24"/>
          <w:szCs w:val="24"/>
          <w:lang w:eastAsia="cs-CZ"/>
        </w:rPr>
        <w:t xml:space="preserve">- </w:t>
      </w:r>
      <w:r w:rsidRPr="00030302">
        <w:rPr>
          <w:rFonts w:ascii="Times New Roman" w:eastAsia="Times New Roman" w:hAnsi="Times New Roman" w:cs="Times New Roman"/>
          <w:b/>
          <w:i/>
          <w:color w:val="00B0F0"/>
          <w:sz w:val="24"/>
          <w:szCs w:val="24"/>
          <w:lang w:eastAsia="cs-CZ"/>
        </w:rPr>
        <w:t>předměty denní p</w:t>
      </w:r>
      <w:r w:rsidR="0045527E" w:rsidRPr="0045527E">
        <w:rPr>
          <w:rFonts w:ascii="Times New Roman" w:eastAsia="Times New Roman" w:hAnsi="Times New Roman" w:cs="Times New Roman"/>
          <w:b/>
          <w:i/>
          <w:color w:val="00B0F0"/>
          <w:sz w:val="24"/>
          <w:szCs w:val="24"/>
          <w:lang w:eastAsia="cs-CZ"/>
        </w:rPr>
        <w:t>otřeby, jídelní misku a příbor</w:t>
      </w:r>
    </w:p>
    <w:p w:rsidR="0045527E" w:rsidRPr="0045527E" w:rsidRDefault="0045527E" w:rsidP="0045527E">
      <w:pPr>
        <w:shd w:val="clear" w:color="auto" w:fill="FFFFFF"/>
        <w:spacing w:after="0" w:line="240" w:lineRule="auto"/>
        <w:rPr>
          <w:rFonts w:ascii="Times New Roman" w:eastAsia="Times New Roman" w:hAnsi="Times New Roman" w:cs="Times New Roman"/>
          <w:b/>
          <w:i/>
          <w:color w:val="00B0F0"/>
          <w:sz w:val="24"/>
          <w:szCs w:val="24"/>
          <w:lang w:eastAsia="cs-CZ"/>
        </w:rPr>
      </w:pPr>
      <w:r w:rsidRPr="0045527E">
        <w:rPr>
          <w:rFonts w:ascii="Times New Roman" w:eastAsia="Times New Roman" w:hAnsi="Times New Roman" w:cs="Times New Roman"/>
          <w:b/>
          <w:i/>
          <w:color w:val="00B0F0"/>
          <w:sz w:val="24"/>
          <w:szCs w:val="24"/>
          <w:lang w:eastAsia="cs-CZ"/>
        </w:rPr>
        <w:t xml:space="preserve">- </w:t>
      </w:r>
      <w:r w:rsidR="00030302" w:rsidRPr="0045527E">
        <w:rPr>
          <w:rFonts w:ascii="Times New Roman" w:eastAsia="Times New Roman" w:hAnsi="Times New Roman" w:cs="Times New Roman"/>
          <w:b/>
          <w:i/>
          <w:color w:val="00B0F0"/>
          <w:sz w:val="24"/>
          <w:szCs w:val="24"/>
          <w:lang w:eastAsia="cs-CZ"/>
        </w:rPr>
        <w:t>osobní doklady, peníze, pojistné smlouvy</w:t>
      </w:r>
    </w:p>
    <w:p w:rsidR="00030302" w:rsidRPr="0045527E" w:rsidRDefault="0045527E" w:rsidP="0045527E">
      <w:pPr>
        <w:shd w:val="clear" w:color="auto" w:fill="FFFFFF"/>
        <w:spacing w:after="0" w:line="240" w:lineRule="auto"/>
        <w:rPr>
          <w:rFonts w:ascii="Times New Roman" w:eastAsia="Times New Roman" w:hAnsi="Times New Roman" w:cs="Times New Roman"/>
          <w:b/>
          <w:i/>
          <w:color w:val="00B0F0"/>
          <w:sz w:val="24"/>
          <w:szCs w:val="24"/>
          <w:lang w:eastAsia="cs-CZ"/>
        </w:rPr>
      </w:pPr>
      <w:r w:rsidRPr="0045527E">
        <w:rPr>
          <w:rFonts w:ascii="Times New Roman" w:eastAsia="Times New Roman" w:hAnsi="Times New Roman" w:cs="Times New Roman"/>
          <w:b/>
          <w:i/>
          <w:color w:val="00B0F0"/>
          <w:sz w:val="24"/>
          <w:szCs w:val="24"/>
          <w:lang w:eastAsia="cs-CZ"/>
        </w:rPr>
        <w:t xml:space="preserve">- </w:t>
      </w:r>
      <w:r w:rsidR="00030302" w:rsidRPr="0045527E">
        <w:rPr>
          <w:rFonts w:ascii="Times New Roman" w:eastAsia="Times New Roman" w:hAnsi="Times New Roman" w:cs="Times New Roman"/>
          <w:b/>
          <w:i/>
          <w:color w:val="00B0F0"/>
          <w:sz w:val="24"/>
          <w:szCs w:val="24"/>
          <w:lang w:eastAsia="cs-CZ"/>
        </w:rPr>
        <w:t>toaletní a hygienické potřeby, léky</w:t>
      </w:r>
    </w:p>
    <w:p w:rsidR="00030302" w:rsidRPr="0045527E" w:rsidRDefault="0045527E" w:rsidP="0045527E">
      <w:pPr>
        <w:shd w:val="clear" w:color="auto" w:fill="FFFFFF"/>
        <w:spacing w:after="0" w:line="240" w:lineRule="auto"/>
        <w:rPr>
          <w:rFonts w:ascii="Times New Roman" w:eastAsia="Times New Roman" w:hAnsi="Times New Roman" w:cs="Times New Roman"/>
          <w:b/>
          <w:i/>
          <w:color w:val="00B0F0"/>
          <w:sz w:val="24"/>
          <w:szCs w:val="24"/>
          <w:lang w:eastAsia="cs-CZ"/>
        </w:rPr>
      </w:pPr>
      <w:r w:rsidRPr="0045527E">
        <w:rPr>
          <w:rFonts w:ascii="Times New Roman" w:eastAsia="Times New Roman" w:hAnsi="Times New Roman" w:cs="Times New Roman"/>
          <w:b/>
          <w:i/>
          <w:color w:val="00B0F0"/>
          <w:sz w:val="24"/>
          <w:szCs w:val="24"/>
          <w:lang w:eastAsia="cs-CZ"/>
        </w:rPr>
        <w:t xml:space="preserve">- </w:t>
      </w:r>
      <w:r w:rsidR="00030302" w:rsidRPr="0045527E">
        <w:rPr>
          <w:rFonts w:ascii="Times New Roman" w:eastAsia="Times New Roman" w:hAnsi="Times New Roman" w:cs="Times New Roman"/>
          <w:b/>
          <w:i/>
          <w:color w:val="00B0F0"/>
          <w:sz w:val="24"/>
          <w:szCs w:val="24"/>
          <w:lang w:eastAsia="cs-CZ"/>
        </w:rPr>
        <w:t>svítilnu, náhradní prádlo, obuv</w:t>
      </w:r>
    </w:p>
    <w:p w:rsidR="00030302" w:rsidRPr="0045527E" w:rsidRDefault="0045527E" w:rsidP="0045527E">
      <w:pPr>
        <w:shd w:val="clear" w:color="auto" w:fill="FFFFFF"/>
        <w:spacing w:after="0" w:line="240" w:lineRule="auto"/>
        <w:rPr>
          <w:rFonts w:ascii="Times New Roman" w:eastAsia="Times New Roman" w:hAnsi="Times New Roman" w:cs="Times New Roman"/>
          <w:b/>
          <w:i/>
          <w:color w:val="00B0F0"/>
          <w:sz w:val="24"/>
          <w:szCs w:val="24"/>
          <w:lang w:eastAsia="cs-CZ"/>
        </w:rPr>
      </w:pPr>
      <w:r w:rsidRPr="0045527E">
        <w:rPr>
          <w:rFonts w:ascii="Times New Roman" w:eastAsia="Times New Roman" w:hAnsi="Times New Roman" w:cs="Times New Roman"/>
          <w:b/>
          <w:i/>
          <w:color w:val="00B0F0"/>
          <w:sz w:val="24"/>
          <w:szCs w:val="24"/>
          <w:lang w:eastAsia="cs-CZ"/>
        </w:rPr>
        <w:t xml:space="preserve">- </w:t>
      </w:r>
      <w:r w:rsidR="00030302" w:rsidRPr="0045527E">
        <w:rPr>
          <w:rFonts w:ascii="Times New Roman" w:eastAsia="Times New Roman" w:hAnsi="Times New Roman" w:cs="Times New Roman"/>
          <w:b/>
          <w:i/>
          <w:color w:val="00B0F0"/>
          <w:sz w:val="24"/>
          <w:szCs w:val="24"/>
          <w:lang w:eastAsia="cs-CZ"/>
        </w:rPr>
        <w:t>spací pytel či přikrývku</w:t>
      </w:r>
    </w:p>
    <w:p w:rsidR="0045527E" w:rsidRPr="0045527E" w:rsidRDefault="0045527E" w:rsidP="00030302">
      <w:pPr>
        <w:shd w:val="clear" w:color="auto" w:fill="FFFFFF"/>
        <w:spacing w:after="270" w:line="240" w:lineRule="auto"/>
        <w:rPr>
          <w:rFonts w:ascii="Times New Roman" w:eastAsia="Times New Roman" w:hAnsi="Times New Roman" w:cs="Times New Roman"/>
          <w:b/>
          <w:i/>
          <w:color w:val="00B0F0"/>
          <w:sz w:val="24"/>
          <w:szCs w:val="24"/>
          <w:lang w:eastAsia="cs-CZ"/>
        </w:rPr>
      </w:pPr>
    </w:p>
    <w:p w:rsidR="0045527E" w:rsidRPr="00030302" w:rsidRDefault="00030302" w:rsidP="00030302">
      <w:pPr>
        <w:shd w:val="clear" w:color="auto" w:fill="FFFFFF"/>
        <w:spacing w:after="270" w:line="240" w:lineRule="auto"/>
        <w:rPr>
          <w:rFonts w:ascii="Times New Roman" w:eastAsia="Times New Roman" w:hAnsi="Times New Roman" w:cs="Times New Roman"/>
          <w:color w:val="3A2F27"/>
          <w:sz w:val="24"/>
          <w:szCs w:val="24"/>
          <w:lang w:eastAsia="cs-CZ"/>
        </w:rPr>
      </w:pPr>
      <w:r w:rsidRPr="00030302">
        <w:rPr>
          <w:rFonts w:ascii="Times New Roman" w:eastAsia="Times New Roman" w:hAnsi="Times New Roman" w:cs="Times New Roman"/>
          <w:color w:val="3A2F27"/>
          <w:sz w:val="24"/>
          <w:szCs w:val="24"/>
          <w:lang w:eastAsia="cs-CZ"/>
        </w:rPr>
        <w:lastRenderedPageBreak/>
        <w:t xml:space="preserve">Zavazadlo </w:t>
      </w:r>
      <w:r w:rsidR="0045527E">
        <w:rPr>
          <w:rFonts w:ascii="Times New Roman" w:eastAsia="Times New Roman" w:hAnsi="Times New Roman" w:cs="Times New Roman"/>
          <w:color w:val="3A2F27"/>
          <w:sz w:val="24"/>
          <w:szCs w:val="24"/>
          <w:lang w:eastAsia="cs-CZ"/>
        </w:rPr>
        <w:t>by mělo být opatřeno</w:t>
      </w:r>
      <w:r w:rsidRPr="00030302">
        <w:rPr>
          <w:rFonts w:ascii="Times New Roman" w:eastAsia="Times New Roman" w:hAnsi="Times New Roman" w:cs="Times New Roman"/>
          <w:color w:val="3A2F27"/>
          <w:sz w:val="24"/>
          <w:szCs w:val="24"/>
          <w:lang w:eastAsia="cs-CZ"/>
        </w:rPr>
        <w:t xml:space="preserve"> visačkou s</w:t>
      </w:r>
      <w:r w:rsidR="0045527E">
        <w:rPr>
          <w:rFonts w:ascii="Times New Roman" w:eastAsia="Times New Roman" w:hAnsi="Times New Roman" w:cs="Times New Roman"/>
          <w:color w:val="3A2F27"/>
          <w:sz w:val="24"/>
          <w:szCs w:val="24"/>
          <w:lang w:eastAsia="cs-CZ"/>
        </w:rPr>
        <w:t>e</w:t>
      </w:r>
      <w:r w:rsidRPr="00030302">
        <w:rPr>
          <w:rFonts w:ascii="Times New Roman" w:eastAsia="Times New Roman" w:hAnsi="Times New Roman" w:cs="Times New Roman"/>
          <w:color w:val="3A2F27"/>
          <w:sz w:val="24"/>
          <w:szCs w:val="24"/>
          <w:lang w:eastAsia="cs-CZ"/>
        </w:rPr>
        <w:t> jménem a adresou.</w:t>
      </w:r>
    </w:p>
    <w:p w:rsidR="00030302" w:rsidRPr="00030302" w:rsidRDefault="00030302" w:rsidP="00030302">
      <w:pPr>
        <w:shd w:val="clear" w:color="auto" w:fill="FFFFFF"/>
        <w:spacing w:before="150" w:after="75" w:line="240" w:lineRule="auto"/>
        <w:jc w:val="center"/>
        <w:outlineLvl w:val="2"/>
        <w:rPr>
          <w:rFonts w:ascii="Times New Roman" w:eastAsia="Times New Roman" w:hAnsi="Times New Roman" w:cs="Times New Roman"/>
          <w:b/>
          <w:bCs/>
          <w:color w:val="FF0000"/>
          <w:sz w:val="26"/>
          <w:szCs w:val="26"/>
          <w:u w:val="single"/>
          <w:lang w:eastAsia="cs-CZ"/>
        </w:rPr>
      </w:pPr>
      <w:r w:rsidRPr="00030302">
        <w:rPr>
          <w:rFonts w:ascii="Times New Roman" w:eastAsia="Times New Roman" w:hAnsi="Times New Roman" w:cs="Times New Roman"/>
          <w:b/>
          <w:bCs/>
          <w:color w:val="FF0000"/>
          <w:sz w:val="26"/>
          <w:szCs w:val="26"/>
          <w:u w:val="single"/>
          <w:lang w:eastAsia="cs-CZ"/>
        </w:rPr>
        <w:t>Prostředky</w:t>
      </w:r>
      <w:r w:rsidR="00E15050" w:rsidRPr="00E15050">
        <w:rPr>
          <w:rFonts w:ascii="Times New Roman" w:eastAsia="Times New Roman" w:hAnsi="Times New Roman" w:cs="Times New Roman"/>
          <w:b/>
          <w:bCs/>
          <w:color w:val="FF0000"/>
          <w:sz w:val="26"/>
          <w:szCs w:val="26"/>
          <w:u w:val="single"/>
          <w:lang w:eastAsia="cs-CZ"/>
        </w:rPr>
        <w:t xml:space="preserve"> </w:t>
      </w:r>
      <w:r w:rsidRPr="00030302">
        <w:rPr>
          <w:rFonts w:ascii="Times New Roman" w:eastAsia="Times New Roman" w:hAnsi="Times New Roman" w:cs="Times New Roman"/>
          <w:b/>
          <w:bCs/>
          <w:color w:val="FF0000"/>
          <w:sz w:val="26"/>
          <w:szCs w:val="26"/>
          <w:u w:val="single"/>
          <w:lang w:eastAsia="cs-CZ"/>
        </w:rPr>
        <w:t>ochrany povrchu těla a dýchacích orgánů</w:t>
      </w:r>
    </w:p>
    <w:p w:rsidR="00030302" w:rsidRPr="00030302" w:rsidRDefault="00030302" w:rsidP="00030302">
      <w:pPr>
        <w:shd w:val="clear" w:color="auto" w:fill="FFFFFF"/>
        <w:spacing w:after="270" w:line="240" w:lineRule="auto"/>
        <w:rPr>
          <w:rFonts w:ascii="Times New Roman" w:eastAsia="Times New Roman" w:hAnsi="Times New Roman" w:cs="Times New Roman"/>
          <w:color w:val="3A2F27"/>
          <w:sz w:val="24"/>
          <w:szCs w:val="24"/>
          <w:lang w:eastAsia="cs-CZ"/>
        </w:rPr>
      </w:pPr>
      <w:r w:rsidRPr="00030302">
        <w:rPr>
          <w:rFonts w:ascii="Times New Roman" w:eastAsia="Times New Roman" w:hAnsi="Times New Roman" w:cs="Times New Roman"/>
          <w:color w:val="3A2F27"/>
          <w:sz w:val="24"/>
          <w:szCs w:val="24"/>
          <w:lang w:eastAsia="cs-CZ"/>
        </w:rPr>
        <w:t xml:space="preserve">K ochraně dýchacích orgánů </w:t>
      </w:r>
      <w:r w:rsidR="0045527E">
        <w:rPr>
          <w:rFonts w:ascii="Times New Roman" w:eastAsia="Times New Roman" w:hAnsi="Times New Roman" w:cs="Times New Roman"/>
          <w:color w:val="3A2F27"/>
          <w:sz w:val="24"/>
          <w:szCs w:val="24"/>
          <w:lang w:eastAsia="cs-CZ"/>
        </w:rPr>
        <w:t>by se měli použít na</w:t>
      </w:r>
      <w:r w:rsidRPr="00030302">
        <w:rPr>
          <w:rFonts w:ascii="Times New Roman" w:eastAsia="Times New Roman" w:hAnsi="Times New Roman" w:cs="Times New Roman"/>
          <w:color w:val="3A2F27"/>
          <w:sz w:val="24"/>
          <w:szCs w:val="24"/>
          <w:lang w:eastAsia="cs-CZ"/>
        </w:rPr>
        <w:t xml:space="preserve">vlhčené roušky, zhotovené z kapesníků, ručníků apod. Hlavu </w:t>
      </w:r>
      <w:r w:rsidR="0045527E">
        <w:rPr>
          <w:rFonts w:ascii="Times New Roman" w:eastAsia="Times New Roman" w:hAnsi="Times New Roman" w:cs="Times New Roman"/>
          <w:color w:val="3A2F27"/>
          <w:sz w:val="24"/>
          <w:szCs w:val="24"/>
          <w:lang w:eastAsia="cs-CZ"/>
        </w:rPr>
        <w:t>je třeba chránit</w:t>
      </w:r>
      <w:r w:rsidRPr="00030302">
        <w:rPr>
          <w:rFonts w:ascii="Times New Roman" w:eastAsia="Times New Roman" w:hAnsi="Times New Roman" w:cs="Times New Roman"/>
          <w:color w:val="3A2F27"/>
          <w:sz w:val="24"/>
          <w:szCs w:val="24"/>
          <w:lang w:eastAsia="cs-CZ"/>
        </w:rPr>
        <w:t xml:space="preserve"> čepicí, kloboukem, šálou tak, aby vlasy byly úplně zakryty a pokrývka chránila též čelo, uši a krk. Oči </w:t>
      </w:r>
      <w:r w:rsidR="0045527E">
        <w:rPr>
          <w:rFonts w:ascii="Times New Roman" w:eastAsia="Times New Roman" w:hAnsi="Times New Roman" w:cs="Times New Roman"/>
          <w:color w:val="3A2F27"/>
          <w:sz w:val="24"/>
          <w:szCs w:val="24"/>
          <w:lang w:eastAsia="cs-CZ"/>
        </w:rPr>
        <w:t>potom ochránit</w:t>
      </w:r>
      <w:r w:rsidRPr="00030302">
        <w:rPr>
          <w:rFonts w:ascii="Times New Roman" w:eastAsia="Times New Roman" w:hAnsi="Times New Roman" w:cs="Times New Roman"/>
          <w:color w:val="3A2F27"/>
          <w:sz w:val="24"/>
          <w:szCs w:val="24"/>
          <w:lang w:eastAsia="cs-CZ"/>
        </w:rPr>
        <w:t xml:space="preserve"> brýlemi (lyžařské, motoristické)</w:t>
      </w:r>
      <w:r w:rsidR="0045527E">
        <w:rPr>
          <w:rFonts w:ascii="Times New Roman" w:eastAsia="Times New Roman" w:hAnsi="Times New Roman" w:cs="Times New Roman"/>
          <w:color w:val="3A2F27"/>
          <w:sz w:val="24"/>
          <w:szCs w:val="24"/>
          <w:lang w:eastAsia="cs-CZ"/>
        </w:rPr>
        <w:t xml:space="preserve"> a</w:t>
      </w:r>
      <w:r w:rsidRPr="00030302">
        <w:rPr>
          <w:rFonts w:ascii="Times New Roman" w:eastAsia="Times New Roman" w:hAnsi="Times New Roman" w:cs="Times New Roman"/>
          <w:color w:val="3A2F27"/>
          <w:sz w:val="24"/>
          <w:szCs w:val="24"/>
          <w:lang w:eastAsia="cs-CZ"/>
        </w:rPr>
        <w:t xml:space="preserve"> ruce rukavicemi. K ochraně těla</w:t>
      </w:r>
      <w:r w:rsidR="0045527E">
        <w:rPr>
          <w:rFonts w:ascii="Times New Roman" w:eastAsia="Times New Roman" w:hAnsi="Times New Roman" w:cs="Times New Roman"/>
          <w:color w:val="3A2F27"/>
          <w:sz w:val="24"/>
          <w:szCs w:val="24"/>
          <w:lang w:eastAsia="cs-CZ"/>
        </w:rPr>
        <w:t xml:space="preserve"> může posloužit</w:t>
      </w:r>
      <w:r w:rsidRPr="00030302">
        <w:rPr>
          <w:rFonts w:ascii="Times New Roman" w:eastAsia="Times New Roman" w:hAnsi="Times New Roman" w:cs="Times New Roman"/>
          <w:color w:val="3A2F27"/>
          <w:sz w:val="24"/>
          <w:szCs w:val="24"/>
          <w:lang w:eastAsia="cs-CZ"/>
        </w:rPr>
        <w:t xml:space="preserve"> oblek, kombinéza, plášť nebo pláštěnka.</w:t>
      </w:r>
    </w:p>
    <w:p w:rsidR="00030302" w:rsidRPr="00030302" w:rsidRDefault="00030302" w:rsidP="00030302">
      <w:pPr>
        <w:shd w:val="clear" w:color="auto" w:fill="FFFFFF"/>
        <w:spacing w:before="150" w:after="75" w:line="240" w:lineRule="auto"/>
        <w:jc w:val="center"/>
        <w:outlineLvl w:val="2"/>
        <w:rPr>
          <w:rFonts w:ascii="Times New Roman" w:eastAsia="Times New Roman" w:hAnsi="Times New Roman" w:cs="Times New Roman"/>
          <w:b/>
          <w:bCs/>
          <w:color w:val="FF0000"/>
          <w:sz w:val="26"/>
          <w:szCs w:val="26"/>
          <w:u w:val="single"/>
          <w:lang w:eastAsia="cs-CZ"/>
        </w:rPr>
      </w:pPr>
      <w:r w:rsidRPr="00030302">
        <w:rPr>
          <w:rFonts w:ascii="Times New Roman" w:eastAsia="Times New Roman" w:hAnsi="Times New Roman" w:cs="Times New Roman"/>
          <w:b/>
          <w:bCs/>
          <w:color w:val="FF0000"/>
          <w:sz w:val="26"/>
          <w:szCs w:val="26"/>
          <w:u w:val="single"/>
          <w:lang w:eastAsia="cs-CZ"/>
        </w:rPr>
        <w:t>Zásady pro opuštění bytu v případě evakuace</w:t>
      </w:r>
    </w:p>
    <w:p w:rsidR="00030302" w:rsidRDefault="00030302" w:rsidP="00030302">
      <w:pPr>
        <w:shd w:val="clear" w:color="auto" w:fill="FFFFFF"/>
        <w:spacing w:after="270" w:line="240" w:lineRule="auto"/>
        <w:rPr>
          <w:rFonts w:ascii="Times New Roman" w:eastAsia="Times New Roman" w:hAnsi="Times New Roman" w:cs="Times New Roman"/>
          <w:color w:val="3A2F27"/>
          <w:sz w:val="24"/>
          <w:szCs w:val="24"/>
          <w:lang w:eastAsia="cs-CZ"/>
        </w:rPr>
      </w:pPr>
      <w:r w:rsidRPr="00030302">
        <w:rPr>
          <w:rFonts w:ascii="Times New Roman" w:eastAsia="Times New Roman" w:hAnsi="Times New Roman" w:cs="Times New Roman"/>
          <w:color w:val="3A2F27"/>
          <w:sz w:val="24"/>
          <w:szCs w:val="24"/>
          <w:lang w:eastAsia="cs-CZ"/>
        </w:rPr>
        <w:t xml:space="preserve">Před opuštěním bytu </w:t>
      </w:r>
      <w:r w:rsidR="0045527E">
        <w:rPr>
          <w:rFonts w:ascii="Times New Roman" w:eastAsia="Times New Roman" w:hAnsi="Times New Roman" w:cs="Times New Roman"/>
          <w:color w:val="3A2F27"/>
          <w:sz w:val="24"/>
          <w:szCs w:val="24"/>
          <w:lang w:eastAsia="cs-CZ"/>
        </w:rPr>
        <w:t xml:space="preserve">je nutné </w:t>
      </w:r>
      <w:r w:rsidRPr="00030302">
        <w:rPr>
          <w:rFonts w:ascii="Times New Roman" w:eastAsia="Times New Roman" w:hAnsi="Times New Roman" w:cs="Times New Roman"/>
          <w:color w:val="3A2F27"/>
          <w:sz w:val="24"/>
          <w:szCs w:val="24"/>
          <w:lang w:eastAsia="cs-CZ"/>
        </w:rPr>
        <w:t>uhas</w:t>
      </w:r>
      <w:r w:rsidR="0045527E">
        <w:rPr>
          <w:rFonts w:ascii="Times New Roman" w:eastAsia="Times New Roman" w:hAnsi="Times New Roman" w:cs="Times New Roman"/>
          <w:color w:val="3A2F27"/>
          <w:sz w:val="24"/>
          <w:szCs w:val="24"/>
          <w:lang w:eastAsia="cs-CZ"/>
        </w:rPr>
        <w:t>i</w:t>
      </w:r>
      <w:r w:rsidRPr="00030302">
        <w:rPr>
          <w:rFonts w:ascii="Times New Roman" w:eastAsia="Times New Roman" w:hAnsi="Times New Roman" w:cs="Times New Roman"/>
          <w:color w:val="3A2F27"/>
          <w:sz w:val="24"/>
          <w:szCs w:val="24"/>
          <w:lang w:eastAsia="cs-CZ"/>
        </w:rPr>
        <w:t xml:space="preserve">t </w:t>
      </w:r>
      <w:r w:rsidR="0045527E">
        <w:rPr>
          <w:rFonts w:ascii="Times New Roman" w:eastAsia="Times New Roman" w:hAnsi="Times New Roman" w:cs="Times New Roman"/>
          <w:color w:val="3A2F27"/>
          <w:sz w:val="24"/>
          <w:szCs w:val="24"/>
          <w:lang w:eastAsia="cs-CZ"/>
        </w:rPr>
        <w:t>otevřený oheň v topidlech, vypnout</w:t>
      </w:r>
      <w:r w:rsidRPr="00030302">
        <w:rPr>
          <w:rFonts w:ascii="Times New Roman" w:eastAsia="Times New Roman" w:hAnsi="Times New Roman" w:cs="Times New Roman"/>
          <w:color w:val="3A2F27"/>
          <w:sz w:val="24"/>
          <w:szCs w:val="24"/>
          <w:lang w:eastAsia="cs-CZ"/>
        </w:rPr>
        <w:t xml:space="preserve"> elektrické spotřebiče (mimo ledniček a mrazniček), uzavř</w:t>
      </w:r>
      <w:r w:rsidR="0045527E">
        <w:rPr>
          <w:rFonts w:ascii="Times New Roman" w:eastAsia="Times New Roman" w:hAnsi="Times New Roman" w:cs="Times New Roman"/>
          <w:color w:val="3A2F27"/>
          <w:sz w:val="24"/>
          <w:szCs w:val="24"/>
          <w:lang w:eastAsia="cs-CZ"/>
        </w:rPr>
        <w:t>ít přívod vody a plynu, v</w:t>
      </w:r>
      <w:r w:rsidRPr="00030302">
        <w:rPr>
          <w:rFonts w:ascii="Times New Roman" w:eastAsia="Times New Roman" w:hAnsi="Times New Roman" w:cs="Times New Roman"/>
          <w:color w:val="3A2F27"/>
          <w:sz w:val="24"/>
          <w:szCs w:val="24"/>
          <w:lang w:eastAsia="cs-CZ"/>
        </w:rPr>
        <w:t>z</w:t>
      </w:r>
      <w:r w:rsidR="0045527E">
        <w:rPr>
          <w:rFonts w:ascii="Times New Roman" w:eastAsia="Times New Roman" w:hAnsi="Times New Roman" w:cs="Times New Roman"/>
          <w:color w:val="3A2F27"/>
          <w:sz w:val="24"/>
          <w:szCs w:val="24"/>
          <w:lang w:eastAsia="cs-CZ"/>
        </w:rPr>
        <w:t>ít evakuační zavazadlo, uzamknout</w:t>
      </w:r>
      <w:r w:rsidRPr="00030302">
        <w:rPr>
          <w:rFonts w:ascii="Times New Roman" w:eastAsia="Times New Roman" w:hAnsi="Times New Roman" w:cs="Times New Roman"/>
          <w:color w:val="3A2F27"/>
          <w:sz w:val="24"/>
          <w:szCs w:val="24"/>
          <w:lang w:eastAsia="cs-CZ"/>
        </w:rPr>
        <w:t xml:space="preserve"> byt, na dveře d</w:t>
      </w:r>
      <w:r w:rsidR="0045527E">
        <w:rPr>
          <w:rFonts w:ascii="Times New Roman" w:eastAsia="Times New Roman" w:hAnsi="Times New Roman" w:cs="Times New Roman"/>
          <w:color w:val="3A2F27"/>
          <w:sz w:val="24"/>
          <w:szCs w:val="24"/>
          <w:lang w:eastAsia="cs-CZ"/>
        </w:rPr>
        <w:t>át</w:t>
      </w:r>
      <w:r w:rsidRPr="00030302">
        <w:rPr>
          <w:rFonts w:ascii="Times New Roman" w:eastAsia="Times New Roman" w:hAnsi="Times New Roman" w:cs="Times New Roman"/>
          <w:color w:val="3A2F27"/>
          <w:sz w:val="24"/>
          <w:szCs w:val="24"/>
          <w:lang w:eastAsia="cs-CZ"/>
        </w:rPr>
        <w:t xml:space="preserve"> oznámení, že </w:t>
      </w:r>
      <w:r w:rsidR="0045527E">
        <w:rPr>
          <w:rFonts w:ascii="Times New Roman" w:eastAsia="Times New Roman" w:hAnsi="Times New Roman" w:cs="Times New Roman"/>
          <w:color w:val="3A2F27"/>
          <w:sz w:val="24"/>
          <w:szCs w:val="24"/>
          <w:lang w:eastAsia="cs-CZ"/>
        </w:rPr>
        <w:t>byl byt opuštěn</w:t>
      </w:r>
      <w:r w:rsidRPr="00030302">
        <w:rPr>
          <w:rFonts w:ascii="Times New Roman" w:eastAsia="Times New Roman" w:hAnsi="Times New Roman" w:cs="Times New Roman"/>
          <w:color w:val="3A2F27"/>
          <w:sz w:val="24"/>
          <w:szCs w:val="24"/>
          <w:lang w:eastAsia="cs-CZ"/>
        </w:rPr>
        <w:t xml:space="preserve"> a dostav</w:t>
      </w:r>
      <w:r w:rsidR="0045527E">
        <w:rPr>
          <w:rFonts w:ascii="Times New Roman" w:eastAsia="Times New Roman" w:hAnsi="Times New Roman" w:cs="Times New Roman"/>
          <w:color w:val="3A2F27"/>
          <w:sz w:val="24"/>
          <w:szCs w:val="24"/>
          <w:lang w:eastAsia="cs-CZ"/>
        </w:rPr>
        <w:t>it</w:t>
      </w:r>
      <w:r w:rsidRPr="00030302">
        <w:rPr>
          <w:rFonts w:ascii="Times New Roman" w:eastAsia="Times New Roman" w:hAnsi="Times New Roman" w:cs="Times New Roman"/>
          <w:color w:val="3A2F27"/>
          <w:sz w:val="24"/>
          <w:szCs w:val="24"/>
          <w:lang w:eastAsia="cs-CZ"/>
        </w:rPr>
        <w:t xml:space="preserve"> se na určené místo k evakuaci. Vždy je potřebné se přesvědčit, zda i sousedé vědí, že mají opustit byt.</w:t>
      </w:r>
      <w:r w:rsidR="0045527E">
        <w:rPr>
          <w:rFonts w:ascii="Times New Roman" w:eastAsia="Times New Roman" w:hAnsi="Times New Roman" w:cs="Times New Roman"/>
          <w:color w:val="3A2F27"/>
          <w:sz w:val="24"/>
          <w:szCs w:val="24"/>
          <w:lang w:eastAsia="cs-CZ"/>
        </w:rPr>
        <w:t xml:space="preserve"> Kočky a psy samozřejmě vzít</w:t>
      </w:r>
      <w:r w:rsidRPr="00030302">
        <w:rPr>
          <w:rFonts w:ascii="Times New Roman" w:eastAsia="Times New Roman" w:hAnsi="Times New Roman" w:cs="Times New Roman"/>
          <w:color w:val="3A2F27"/>
          <w:sz w:val="24"/>
          <w:szCs w:val="24"/>
          <w:lang w:eastAsia="cs-CZ"/>
        </w:rPr>
        <w:t xml:space="preserve"> s sebou.</w:t>
      </w:r>
    </w:p>
    <w:p w:rsidR="0045527E" w:rsidRPr="00030302" w:rsidRDefault="0045527E" w:rsidP="00030302">
      <w:pPr>
        <w:shd w:val="clear" w:color="auto" w:fill="FFFFFF"/>
        <w:spacing w:after="270" w:line="240" w:lineRule="auto"/>
        <w:rPr>
          <w:rFonts w:ascii="Times New Roman" w:eastAsia="Times New Roman" w:hAnsi="Times New Roman" w:cs="Times New Roman"/>
          <w:color w:val="3A2F27"/>
          <w:sz w:val="24"/>
          <w:szCs w:val="24"/>
          <w:lang w:eastAsia="cs-CZ"/>
        </w:rPr>
      </w:pPr>
    </w:p>
    <w:p w:rsidR="00030302" w:rsidRDefault="00030302" w:rsidP="00030302">
      <w:pPr>
        <w:shd w:val="clear" w:color="auto" w:fill="FFFFFF"/>
        <w:spacing w:before="150" w:after="75" w:line="240" w:lineRule="auto"/>
        <w:jc w:val="center"/>
        <w:outlineLvl w:val="2"/>
        <w:rPr>
          <w:rFonts w:ascii="Times New Roman" w:eastAsia="Times New Roman" w:hAnsi="Times New Roman" w:cs="Times New Roman"/>
          <w:b/>
          <w:bCs/>
          <w:color w:val="00B050"/>
          <w:sz w:val="32"/>
          <w:szCs w:val="32"/>
          <w:u w:val="single"/>
          <w:lang w:eastAsia="cs-CZ"/>
        </w:rPr>
      </w:pPr>
      <w:r w:rsidRPr="00030302">
        <w:rPr>
          <w:rFonts w:ascii="Times New Roman" w:eastAsia="Times New Roman" w:hAnsi="Times New Roman" w:cs="Times New Roman"/>
          <w:b/>
          <w:bCs/>
          <w:color w:val="00B050"/>
          <w:sz w:val="32"/>
          <w:szCs w:val="32"/>
          <w:u w:val="single"/>
          <w:lang w:eastAsia="cs-CZ"/>
        </w:rPr>
        <w:t>Důležitá t</w:t>
      </w:r>
      <w:r w:rsidR="0045527E" w:rsidRPr="0045527E">
        <w:rPr>
          <w:rFonts w:ascii="Times New Roman" w:eastAsia="Times New Roman" w:hAnsi="Times New Roman" w:cs="Times New Roman"/>
          <w:b/>
          <w:bCs/>
          <w:color w:val="00B050"/>
          <w:sz w:val="32"/>
          <w:szCs w:val="32"/>
          <w:u w:val="single"/>
          <w:lang w:eastAsia="cs-CZ"/>
        </w:rPr>
        <w:t>elefonní čísla tísňového volání</w:t>
      </w:r>
    </w:p>
    <w:p w:rsidR="0061131D" w:rsidRDefault="0061131D" w:rsidP="00030302">
      <w:pPr>
        <w:shd w:val="clear" w:color="auto" w:fill="FFFFFF"/>
        <w:spacing w:before="150" w:after="75" w:line="240" w:lineRule="auto"/>
        <w:jc w:val="center"/>
        <w:outlineLvl w:val="2"/>
        <w:rPr>
          <w:rFonts w:ascii="Times New Roman" w:eastAsia="Times New Roman" w:hAnsi="Times New Roman" w:cs="Times New Roman"/>
          <w:b/>
          <w:bCs/>
          <w:color w:val="00B050"/>
          <w:sz w:val="32"/>
          <w:szCs w:val="32"/>
          <w:u w:val="single"/>
          <w:lang w:eastAsia="cs-CZ"/>
        </w:rPr>
      </w:pPr>
    </w:p>
    <w:p w:rsidR="0061131D" w:rsidRPr="0061131D" w:rsidRDefault="0061131D" w:rsidP="0061131D">
      <w:pPr>
        <w:shd w:val="clear" w:color="auto" w:fill="FFFFFF"/>
        <w:spacing w:before="150" w:after="75" w:line="240" w:lineRule="auto"/>
        <w:outlineLvl w:val="2"/>
        <w:rPr>
          <w:rFonts w:ascii="Times New Roman" w:eastAsia="Times New Roman" w:hAnsi="Times New Roman" w:cs="Times New Roman"/>
          <w:bCs/>
          <w:color w:val="FF0000"/>
          <w:sz w:val="28"/>
          <w:szCs w:val="28"/>
          <w:lang w:eastAsia="cs-CZ"/>
        </w:rPr>
      </w:pPr>
      <w:r w:rsidRPr="0061131D">
        <w:rPr>
          <w:rFonts w:ascii="Times New Roman" w:eastAsia="Times New Roman" w:hAnsi="Times New Roman" w:cs="Times New Roman"/>
          <w:bCs/>
          <w:color w:val="FF0000"/>
          <w:sz w:val="28"/>
          <w:szCs w:val="28"/>
          <w:lang w:eastAsia="cs-CZ"/>
        </w:rPr>
        <w:t xml:space="preserve">Jednotné evropské číslo tísňového </w:t>
      </w:r>
      <w:proofErr w:type="gramStart"/>
      <w:r w:rsidRPr="0061131D">
        <w:rPr>
          <w:rFonts w:ascii="Times New Roman" w:eastAsia="Times New Roman" w:hAnsi="Times New Roman" w:cs="Times New Roman"/>
          <w:bCs/>
          <w:color w:val="FF0000"/>
          <w:sz w:val="28"/>
          <w:szCs w:val="28"/>
          <w:lang w:eastAsia="cs-CZ"/>
        </w:rPr>
        <w:t xml:space="preserve">volání             </w:t>
      </w:r>
      <w:r w:rsidRPr="0061131D">
        <w:rPr>
          <w:rFonts w:ascii="Times New Roman" w:eastAsia="Times New Roman" w:hAnsi="Times New Roman" w:cs="Times New Roman"/>
          <w:b/>
          <w:bCs/>
          <w:color w:val="FF0000"/>
          <w:sz w:val="28"/>
          <w:szCs w:val="28"/>
          <w:lang w:eastAsia="cs-CZ"/>
        </w:rPr>
        <w:t>112</w:t>
      </w:r>
      <w:proofErr w:type="gramEnd"/>
    </w:p>
    <w:p w:rsidR="0061131D" w:rsidRPr="0061131D" w:rsidRDefault="0061131D" w:rsidP="0061131D">
      <w:pPr>
        <w:shd w:val="clear" w:color="auto" w:fill="FFFFFF"/>
        <w:spacing w:before="150" w:after="75" w:line="240" w:lineRule="auto"/>
        <w:outlineLvl w:val="2"/>
        <w:rPr>
          <w:rFonts w:ascii="Times New Roman" w:eastAsia="Times New Roman" w:hAnsi="Times New Roman" w:cs="Times New Roman"/>
          <w:bCs/>
          <w:color w:val="FF0000"/>
          <w:sz w:val="28"/>
          <w:szCs w:val="28"/>
          <w:lang w:eastAsia="cs-CZ"/>
        </w:rPr>
      </w:pPr>
      <w:proofErr w:type="gramStart"/>
      <w:r w:rsidRPr="0061131D">
        <w:rPr>
          <w:rFonts w:ascii="Times New Roman" w:eastAsia="Times New Roman" w:hAnsi="Times New Roman" w:cs="Times New Roman"/>
          <w:bCs/>
          <w:color w:val="FF0000"/>
          <w:sz w:val="28"/>
          <w:szCs w:val="28"/>
          <w:lang w:eastAsia="cs-CZ"/>
        </w:rPr>
        <w:t xml:space="preserve">Hasiči                  </w:t>
      </w:r>
      <w:r>
        <w:rPr>
          <w:rFonts w:ascii="Times New Roman" w:eastAsia="Times New Roman" w:hAnsi="Times New Roman" w:cs="Times New Roman"/>
          <w:bCs/>
          <w:color w:val="FF0000"/>
          <w:sz w:val="28"/>
          <w:szCs w:val="28"/>
          <w:lang w:eastAsia="cs-CZ"/>
        </w:rPr>
        <w:t xml:space="preserve">                                         </w:t>
      </w:r>
      <w:r w:rsidRPr="0061131D">
        <w:rPr>
          <w:rFonts w:ascii="Times New Roman" w:eastAsia="Times New Roman" w:hAnsi="Times New Roman" w:cs="Times New Roman"/>
          <w:bCs/>
          <w:color w:val="FF0000"/>
          <w:sz w:val="28"/>
          <w:szCs w:val="28"/>
          <w:lang w:eastAsia="cs-CZ"/>
        </w:rPr>
        <w:t xml:space="preserve">          </w:t>
      </w:r>
      <w:r w:rsidRPr="0061131D">
        <w:rPr>
          <w:rFonts w:ascii="Times New Roman" w:eastAsia="Times New Roman" w:hAnsi="Times New Roman" w:cs="Times New Roman"/>
          <w:b/>
          <w:bCs/>
          <w:color w:val="FF0000"/>
          <w:sz w:val="28"/>
          <w:szCs w:val="28"/>
          <w:lang w:eastAsia="cs-CZ"/>
        </w:rPr>
        <w:t>150</w:t>
      </w:r>
      <w:proofErr w:type="gramEnd"/>
    </w:p>
    <w:p w:rsidR="0061131D" w:rsidRPr="0061131D" w:rsidRDefault="0061131D" w:rsidP="0061131D">
      <w:pPr>
        <w:shd w:val="clear" w:color="auto" w:fill="FFFFFF"/>
        <w:spacing w:before="150" w:after="75" w:line="240" w:lineRule="auto"/>
        <w:outlineLvl w:val="2"/>
        <w:rPr>
          <w:rFonts w:ascii="Times New Roman" w:eastAsia="Times New Roman" w:hAnsi="Times New Roman" w:cs="Times New Roman"/>
          <w:bCs/>
          <w:color w:val="FF0000"/>
          <w:sz w:val="28"/>
          <w:szCs w:val="28"/>
          <w:lang w:eastAsia="cs-CZ"/>
        </w:rPr>
      </w:pPr>
      <w:r w:rsidRPr="0061131D">
        <w:rPr>
          <w:rFonts w:ascii="Times New Roman" w:eastAsia="Times New Roman" w:hAnsi="Times New Roman" w:cs="Times New Roman"/>
          <w:bCs/>
          <w:color w:val="FF0000"/>
          <w:sz w:val="28"/>
          <w:szCs w:val="28"/>
          <w:lang w:eastAsia="cs-CZ"/>
        </w:rPr>
        <w:t xml:space="preserve">Zdravotnická záchranná </w:t>
      </w:r>
      <w:proofErr w:type="gramStart"/>
      <w:r w:rsidRPr="0061131D">
        <w:rPr>
          <w:rFonts w:ascii="Times New Roman" w:eastAsia="Times New Roman" w:hAnsi="Times New Roman" w:cs="Times New Roman"/>
          <w:bCs/>
          <w:color w:val="FF0000"/>
          <w:sz w:val="28"/>
          <w:szCs w:val="28"/>
          <w:lang w:eastAsia="cs-CZ"/>
        </w:rPr>
        <w:t>služba</w:t>
      </w:r>
      <w:r>
        <w:rPr>
          <w:rFonts w:ascii="Times New Roman" w:eastAsia="Times New Roman" w:hAnsi="Times New Roman" w:cs="Times New Roman"/>
          <w:bCs/>
          <w:color w:val="FF0000"/>
          <w:sz w:val="28"/>
          <w:szCs w:val="28"/>
          <w:lang w:eastAsia="cs-CZ"/>
        </w:rPr>
        <w:t xml:space="preserve">                             </w:t>
      </w:r>
      <w:r w:rsidRPr="0061131D">
        <w:rPr>
          <w:rFonts w:ascii="Times New Roman" w:eastAsia="Times New Roman" w:hAnsi="Times New Roman" w:cs="Times New Roman"/>
          <w:bCs/>
          <w:color w:val="FF0000"/>
          <w:sz w:val="28"/>
          <w:szCs w:val="28"/>
          <w:lang w:eastAsia="cs-CZ"/>
        </w:rPr>
        <w:t xml:space="preserve"> </w:t>
      </w:r>
      <w:r w:rsidRPr="0061131D">
        <w:rPr>
          <w:rFonts w:ascii="Times New Roman" w:eastAsia="Times New Roman" w:hAnsi="Times New Roman" w:cs="Times New Roman"/>
          <w:b/>
          <w:bCs/>
          <w:color w:val="FF0000"/>
          <w:sz w:val="28"/>
          <w:szCs w:val="28"/>
          <w:lang w:eastAsia="cs-CZ"/>
        </w:rPr>
        <w:t>155</w:t>
      </w:r>
      <w:proofErr w:type="gramEnd"/>
    </w:p>
    <w:p w:rsidR="0061131D" w:rsidRPr="0061131D" w:rsidRDefault="0061131D" w:rsidP="0061131D">
      <w:pPr>
        <w:shd w:val="clear" w:color="auto" w:fill="FFFFFF"/>
        <w:spacing w:before="150" w:after="75" w:line="240" w:lineRule="auto"/>
        <w:outlineLvl w:val="2"/>
        <w:rPr>
          <w:rFonts w:ascii="Times New Roman" w:eastAsia="Times New Roman" w:hAnsi="Times New Roman" w:cs="Times New Roman"/>
          <w:bCs/>
          <w:color w:val="FF0000"/>
          <w:sz w:val="28"/>
          <w:szCs w:val="28"/>
          <w:lang w:eastAsia="cs-CZ"/>
        </w:rPr>
      </w:pPr>
      <w:r w:rsidRPr="0061131D">
        <w:rPr>
          <w:rFonts w:ascii="Times New Roman" w:eastAsia="Times New Roman" w:hAnsi="Times New Roman" w:cs="Times New Roman"/>
          <w:bCs/>
          <w:color w:val="FF0000"/>
          <w:sz w:val="28"/>
          <w:szCs w:val="28"/>
          <w:lang w:eastAsia="cs-CZ"/>
        </w:rPr>
        <w:t xml:space="preserve">Policie </w:t>
      </w:r>
      <w:proofErr w:type="gramStart"/>
      <w:r w:rsidRPr="0061131D">
        <w:rPr>
          <w:rFonts w:ascii="Times New Roman" w:eastAsia="Times New Roman" w:hAnsi="Times New Roman" w:cs="Times New Roman"/>
          <w:bCs/>
          <w:color w:val="FF0000"/>
          <w:sz w:val="28"/>
          <w:szCs w:val="28"/>
          <w:lang w:eastAsia="cs-CZ"/>
        </w:rPr>
        <w:t xml:space="preserve">ČR </w:t>
      </w:r>
      <w:r>
        <w:rPr>
          <w:rFonts w:ascii="Times New Roman" w:eastAsia="Times New Roman" w:hAnsi="Times New Roman" w:cs="Times New Roman"/>
          <w:bCs/>
          <w:color w:val="FF0000"/>
          <w:sz w:val="28"/>
          <w:szCs w:val="28"/>
          <w:lang w:eastAsia="cs-CZ"/>
        </w:rPr>
        <w:t xml:space="preserve">                                                              </w:t>
      </w:r>
      <w:r w:rsidRPr="0061131D">
        <w:rPr>
          <w:rFonts w:ascii="Times New Roman" w:eastAsia="Times New Roman" w:hAnsi="Times New Roman" w:cs="Times New Roman"/>
          <w:b/>
          <w:bCs/>
          <w:color w:val="FF0000"/>
          <w:sz w:val="28"/>
          <w:szCs w:val="28"/>
          <w:lang w:eastAsia="cs-CZ"/>
        </w:rPr>
        <w:t>158</w:t>
      </w:r>
      <w:proofErr w:type="gramEnd"/>
    </w:p>
    <w:p w:rsidR="00EB3836" w:rsidRDefault="00EB3836">
      <w:pPr>
        <w:rPr>
          <w:rFonts w:ascii="Times New Roman" w:hAnsi="Times New Roman" w:cs="Times New Roman"/>
          <w:sz w:val="26"/>
          <w:szCs w:val="26"/>
        </w:rPr>
      </w:pPr>
    </w:p>
    <w:p w:rsidR="0061131D" w:rsidRDefault="0061131D" w:rsidP="0061131D">
      <w:pPr>
        <w:spacing w:after="0" w:line="240" w:lineRule="auto"/>
        <w:outlineLvl w:val="2"/>
        <w:rPr>
          <w:rFonts w:ascii="Times New Roman" w:eastAsia="Times New Roman" w:hAnsi="Times New Roman" w:cs="Times New Roman"/>
          <w:b/>
          <w:bCs/>
          <w:sz w:val="24"/>
          <w:szCs w:val="24"/>
          <w:lang w:eastAsia="cs-CZ"/>
        </w:rPr>
      </w:pPr>
    </w:p>
    <w:p w:rsidR="0061131D" w:rsidRPr="0061131D" w:rsidRDefault="0061131D" w:rsidP="0061131D">
      <w:pPr>
        <w:pStyle w:val="Normlnweb"/>
        <w:shd w:val="clear" w:color="auto" w:fill="FFFFFF"/>
        <w:spacing w:before="0" w:beforeAutospacing="0" w:after="0" w:afterAutospacing="0"/>
        <w:rPr>
          <w:rStyle w:val="Siln"/>
          <w:color w:val="000000"/>
          <w:sz w:val="27"/>
          <w:szCs w:val="27"/>
        </w:rPr>
      </w:pPr>
      <w:r w:rsidRPr="0061131D">
        <w:rPr>
          <w:rStyle w:val="Siln"/>
          <w:color w:val="000000"/>
          <w:sz w:val="27"/>
          <w:szCs w:val="27"/>
        </w:rPr>
        <w:t>Úkoly:</w:t>
      </w:r>
    </w:p>
    <w:p w:rsidR="0061131D" w:rsidRPr="0061131D" w:rsidRDefault="0061131D" w:rsidP="0061131D">
      <w:pPr>
        <w:pStyle w:val="Normlnweb"/>
        <w:shd w:val="clear" w:color="auto" w:fill="FFFFFF"/>
        <w:spacing w:before="0" w:beforeAutospacing="0" w:after="0" w:afterAutospacing="0"/>
        <w:rPr>
          <w:rStyle w:val="Siln"/>
          <w:b w:val="0"/>
          <w:color w:val="000000"/>
          <w:sz w:val="27"/>
          <w:szCs w:val="27"/>
        </w:rPr>
      </w:pPr>
    </w:p>
    <w:p w:rsidR="0061131D" w:rsidRPr="0061131D" w:rsidRDefault="0061131D" w:rsidP="0061131D">
      <w:pPr>
        <w:pStyle w:val="Normlnweb"/>
        <w:numPr>
          <w:ilvl w:val="0"/>
          <w:numId w:val="3"/>
        </w:numPr>
        <w:shd w:val="clear" w:color="auto" w:fill="FFFFFF"/>
        <w:spacing w:before="0" w:beforeAutospacing="0" w:after="0" w:afterAutospacing="0"/>
        <w:rPr>
          <w:b/>
          <w:sz w:val="18"/>
          <w:szCs w:val="18"/>
        </w:rPr>
      </w:pPr>
      <w:r w:rsidRPr="0061131D">
        <w:rPr>
          <w:rStyle w:val="Siln"/>
          <w:color w:val="000000"/>
          <w:sz w:val="27"/>
          <w:szCs w:val="27"/>
        </w:rPr>
        <w:t>přečí</w:t>
      </w:r>
      <w:r>
        <w:rPr>
          <w:rStyle w:val="Siln"/>
          <w:color w:val="000000"/>
          <w:sz w:val="27"/>
          <w:szCs w:val="27"/>
        </w:rPr>
        <w:t>s</w:t>
      </w:r>
      <w:r w:rsidRPr="0061131D">
        <w:rPr>
          <w:rStyle w:val="Siln"/>
          <w:color w:val="000000"/>
          <w:sz w:val="27"/>
          <w:szCs w:val="27"/>
        </w:rPr>
        <w:t>t a prostudovat studijní materiály "</w:t>
      </w:r>
      <w:r w:rsidRPr="0061131D">
        <w:rPr>
          <w:rStyle w:val="Siln"/>
          <w:color w:val="FF0000"/>
          <w:sz w:val="27"/>
          <w:szCs w:val="27"/>
        </w:rPr>
        <w:t>Ochrana člověka za mimořádných situací</w:t>
      </w:r>
      <w:r w:rsidRPr="0061131D">
        <w:rPr>
          <w:rStyle w:val="Siln"/>
          <w:color w:val="000000"/>
          <w:sz w:val="27"/>
          <w:szCs w:val="27"/>
        </w:rPr>
        <w:t>" a umět odpovědět na otázky:</w:t>
      </w:r>
    </w:p>
    <w:p w:rsidR="0061131D" w:rsidRPr="0061131D" w:rsidRDefault="0061131D" w:rsidP="0061131D">
      <w:pPr>
        <w:pStyle w:val="Normlnweb"/>
        <w:shd w:val="clear" w:color="auto" w:fill="FFFFFF"/>
        <w:spacing w:before="0" w:beforeAutospacing="0" w:after="0" w:afterAutospacing="0"/>
        <w:rPr>
          <w:color w:val="000000"/>
          <w:sz w:val="18"/>
          <w:szCs w:val="18"/>
        </w:rPr>
      </w:pPr>
      <w:r w:rsidRPr="0061131D">
        <w:rPr>
          <w:color w:val="000000"/>
          <w:sz w:val="18"/>
          <w:szCs w:val="18"/>
        </w:rPr>
        <w:t> </w:t>
      </w:r>
    </w:p>
    <w:p w:rsidR="0061131D" w:rsidRPr="0061131D" w:rsidRDefault="0061131D" w:rsidP="0061131D">
      <w:pPr>
        <w:pStyle w:val="Normlnweb"/>
        <w:numPr>
          <w:ilvl w:val="0"/>
          <w:numId w:val="4"/>
        </w:numPr>
        <w:shd w:val="clear" w:color="auto" w:fill="FFFFFF"/>
        <w:spacing w:before="0" w:beforeAutospacing="0" w:after="0" w:afterAutospacing="0"/>
        <w:rPr>
          <w:b/>
          <w:color w:val="0070C0"/>
          <w:sz w:val="26"/>
          <w:szCs w:val="26"/>
        </w:rPr>
      </w:pPr>
      <w:r w:rsidRPr="0061131D">
        <w:rPr>
          <w:b/>
          <w:color w:val="0070C0"/>
          <w:sz w:val="26"/>
          <w:szCs w:val="26"/>
        </w:rPr>
        <w:t>Jaké signály jsou pro varování obyvatelstva určeny</w:t>
      </w:r>
    </w:p>
    <w:p w:rsidR="0061131D" w:rsidRPr="0061131D" w:rsidRDefault="0061131D" w:rsidP="0061131D">
      <w:pPr>
        <w:pStyle w:val="Normlnweb"/>
        <w:numPr>
          <w:ilvl w:val="0"/>
          <w:numId w:val="4"/>
        </w:numPr>
        <w:shd w:val="clear" w:color="auto" w:fill="FFFFFF"/>
        <w:spacing w:before="0" w:beforeAutospacing="0" w:after="0" w:afterAutospacing="0"/>
        <w:rPr>
          <w:b/>
          <w:color w:val="0070C0"/>
          <w:sz w:val="26"/>
          <w:szCs w:val="26"/>
        </w:rPr>
      </w:pPr>
      <w:r w:rsidRPr="0061131D">
        <w:rPr>
          <w:b/>
          <w:color w:val="0070C0"/>
          <w:sz w:val="26"/>
          <w:szCs w:val="26"/>
        </w:rPr>
        <w:t>Jakým způsobem je vyhlašován varovný signál „</w:t>
      </w:r>
      <w:r w:rsidRPr="0061131D">
        <w:rPr>
          <w:b/>
          <w:i/>
          <w:color w:val="0070C0"/>
          <w:sz w:val="26"/>
          <w:szCs w:val="26"/>
        </w:rPr>
        <w:t>Všeobecná výstraha“</w:t>
      </w:r>
    </w:p>
    <w:p w:rsidR="0061131D" w:rsidRPr="0061131D" w:rsidRDefault="0061131D" w:rsidP="0061131D">
      <w:pPr>
        <w:pStyle w:val="Normlnweb"/>
        <w:numPr>
          <w:ilvl w:val="0"/>
          <w:numId w:val="4"/>
        </w:numPr>
        <w:shd w:val="clear" w:color="auto" w:fill="FFFFFF"/>
        <w:spacing w:before="0" w:beforeAutospacing="0" w:after="0" w:afterAutospacing="0"/>
        <w:rPr>
          <w:b/>
          <w:color w:val="0070C0"/>
          <w:sz w:val="26"/>
          <w:szCs w:val="26"/>
        </w:rPr>
      </w:pPr>
      <w:r w:rsidRPr="0061131D">
        <w:rPr>
          <w:b/>
          <w:color w:val="0070C0"/>
          <w:sz w:val="26"/>
          <w:szCs w:val="26"/>
        </w:rPr>
        <w:t>Jaké tři kroky vedoucí k záchraně musíme v případě potřeby provést, pokud zazní siréna Všeobecné výstrahy</w:t>
      </w:r>
    </w:p>
    <w:p w:rsidR="0061131D" w:rsidRPr="0061131D" w:rsidRDefault="0061131D" w:rsidP="0061131D">
      <w:pPr>
        <w:pStyle w:val="Normlnweb"/>
        <w:numPr>
          <w:ilvl w:val="0"/>
          <w:numId w:val="4"/>
        </w:numPr>
        <w:shd w:val="clear" w:color="auto" w:fill="FFFFFF"/>
        <w:spacing w:before="0" w:beforeAutospacing="0" w:after="0" w:afterAutospacing="0"/>
        <w:rPr>
          <w:b/>
          <w:color w:val="0070C0"/>
          <w:sz w:val="26"/>
          <w:szCs w:val="26"/>
        </w:rPr>
      </w:pPr>
      <w:r w:rsidRPr="0061131D">
        <w:rPr>
          <w:b/>
          <w:color w:val="0070C0"/>
          <w:sz w:val="26"/>
          <w:szCs w:val="26"/>
        </w:rPr>
        <w:t>Co je to evakuace a evakuační zavazadlo</w:t>
      </w:r>
    </w:p>
    <w:p w:rsidR="0061131D" w:rsidRPr="0061131D" w:rsidRDefault="0061131D" w:rsidP="0061131D">
      <w:pPr>
        <w:pStyle w:val="Normlnweb"/>
        <w:numPr>
          <w:ilvl w:val="0"/>
          <w:numId w:val="4"/>
        </w:numPr>
        <w:shd w:val="clear" w:color="auto" w:fill="FFFFFF"/>
        <w:spacing w:before="0" w:beforeAutospacing="0" w:after="0" w:afterAutospacing="0"/>
        <w:rPr>
          <w:b/>
          <w:color w:val="0070C0"/>
          <w:sz w:val="26"/>
          <w:szCs w:val="26"/>
        </w:rPr>
      </w:pPr>
      <w:r w:rsidRPr="0061131D">
        <w:rPr>
          <w:b/>
          <w:color w:val="0070C0"/>
          <w:sz w:val="26"/>
          <w:szCs w:val="26"/>
        </w:rPr>
        <w:t>Jaká jsou důležitá telefonní čísla tísňového volání</w:t>
      </w:r>
    </w:p>
    <w:p w:rsidR="0061131D" w:rsidRPr="0061131D" w:rsidRDefault="0061131D" w:rsidP="0061131D">
      <w:pPr>
        <w:rPr>
          <w:rFonts w:ascii="Times New Roman" w:hAnsi="Times New Roman" w:cs="Times New Roman"/>
          <w:sz w:val="26"/>
          <w:szCs w:val="26"/>
        </w:rPr>
      </w:pPr>
    </w:p>
    <w:p w:rsidR="0061131D" w:rsidRDefault="0061131D" w:rsidP="0061131D">
      <w:pPr>
        <w:rPr>
          <w:sz w:val="28"/>
          <w:szCs w:val="28"/>
        </w:rPr>
      </w:pPr>
      <w:r>
        <w:rPr>
          <w:sz w:val="28"/>
          <w:szCs w:val="28"/>
        </w:rPr>
        <w:t xml:space="preserve">Otázky vypracujte písemně a pošlete mailem na adresu: </w:t>
      </w:r>
      <w:hyperlink r:id="rId5" w:history="1">
        <w:r>
          <w:rPr>
            <w:rStyle w:val="Hypertextovodkaz"/>
            <w:sz w:val="28"/>
            <w:szCs w:val="28"/>
          </w:rPr>
          <w:t>iva.patkova@volny.cz</w:t>
        </w:r>
      </w:hyperlink>
      <w:r>
        <w:rPr>
          <w:sz w:val="28"/>
          <w:szCs w:val="28"/>
        </w:rPr>
        <w:t>, popř. vypracované otázky vyfoťte a pošlete na skupinu ZŠ Lom na FB, prostřednictvím mes</w:t>
      </w:r>
      <w:bookmarkStart w:id="0" w:name="_GoBack"/>
      <w:bookmarkEnd w:id="0"/>
      <w:r>
        <w:rPr>
          <w:sz w:val="28"/>
          <w:szCs w:val="28"/>
        </w:rPr>
        <w:t>sengeru či v písemné podobě hoďte do schránky školy.</w:t>
      </w:r>
    </w:p>
    <w:p w:rsidR="0061131D" w:rsidRPr="00E15050" w:rsidRDefault="0061131D">
      <w:pPr>
        <w:rPr>
          <w:rFonts w:ascii="Times New Roman" w:hAnsi="Times New Roman" w:cs="Times New Roman"/>
          <w:sz w:val="26"/>
          <w:szCs w:val="26"/>
        </w:rPr>
      </w:pPr>
    </w:p>
    <w:sectPr w:rsidR="0061131D" w:rsidRPr="00E15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227CF"/>
    <w:multiLevelType w:val="hybridMultilevel"/>
    <w:tmpl w:val="5E88FBF2"/>
    <w:lvl w:ilvl="0" w:tplc="8180AE1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81F59B2"/>
    <w:multiLevelType w:val="multilevel"/>
    <w:tmpl w:val="B11E6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89450F"/>
    <w:multiLevelType w:val="hybridMultilevel"/>
    <w:tmpl w:val="493A84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FB9339C"/>
    <w:multiLevelType w:val="hybridMultilevel"/>
    <w:tmpl w:val="D9009168"/>
    <w:lvl w:ilvl="0" w:tplc="2BCEFA32">
      <w:start w:val="1"/>
      <w:numFmt w:val="bullet"/>
      <w:lvlText w:val="-"/>
      <w:lvlJc w:val="left"/>
      <w:pPr>
        <w:ind w:left="795" w:hanging="360"/>
      </w:pPr>
      <w:rPr>
        <w:rFonts w:ascii="Arial" w:eastAsia="Times New Roman" w:hAnsi="Arial" w:cs="Arial" w:hint="default"/>
        <w:b w:val="0"/>
        <w:sz w:val="27"/>
      </w:rPr>
    </w:lvl>
    <w:lvl w:ilvl="1" w:tplc="04050003">
      <w:start w:val="1"/>
      <w:numFmt w:val="bullet"/>
      <w:lvlText w:val="o"/>
      <w:lvlJc w:val="left"/>
      <w:pPr>
        <w:ind w:left="1515" w:hanging="360"/>
      </w:pPr>
      <w:rPr>
        <w:rFonts w:ascii="Courier New" w:hAnsi="Courier New" w:cs="Courier New" w:hint="default"/>
      </w:rPr>
    </w:lvl>
    <w:lvl w:ilvl="2" w:tplc="04050005">
      <w:start w:val="1"/>
      <w:numFmt w:val="bullet"/>
      <w:lvlText w:val=""/>
      <w:lvlJc w:val="left"/>
      <w:pPr>
        <w:ind w:left="2235" w:hanging="360"/>
      </w:pPr>
      <w:rPr>
        <w:rFonts w:ascii="Wingdings" w:hAnsi="Wingdings" w:hint="default"/>
      </w:rPr>
    </w:lvl>
    <w:lvl w:ilvl="3" w:tplc="04050001">
      <w:start w:val="1"/>
      <w:numFmt w:val="bullet"/>
      <w:lvlText w:val=""/>
      <w:lvlJc w:val="left"/>
      <w:pPr>
        <w:ind w:left="2955" w:hanging="360"/>
      </w:pPr>
      <w:rPr>
        <w:rFonts w:ascii="Symbol" w:hAnsi="Symbol" w:hint="default"/>
      </w:rPr>
    </w:lvl>
    <w:lvl w:ilvl="4" w:tplc="04050003">
      <w:start w:val="1"/>
      <w:numFmt w:val="bullet"/>
      <w:lvlText w:val="o"/>
      <w:lvlJc w:val="left"/>
      <w:pPr>
        <w:ind w:left="3675" w:hanging="360"/>
      </w:pPr>
      <w:rPr>
        <w:rFonts w:ascii="Courier New" w:hAnsi="Courier New" w:cs="Courier New" w:hint="default"/>
      </w:rPr>
    </w:lvl>
    <w:lvl w:ilvl="5" w:tplc="04050005">
      <w:start w:val="1"/>
      <w:numFmt w:val="bullet"/>
      <w:lvlText w:val=""/>
      <w:lvlJc w:val="left"/>
      <w:pPr>
        <w:ind w:left="4395" w:hanging="360"/>
      </w:pPr>
      <w:rPr>
        <w:rFonts w:ascii="Wingdings" w:hAnsi="Wingdings" w:hint="default"/>
      </w:rPr>
    </w:lvl>
    <w:lvl w:ilvl="6" w:tplc="04050001">
      <w:start w:val="1"/>
      <w:numFmt w:val="bullet"/>
      <w:lvlText w:val=""/>
      <w:lvlJc w:val="left"/>
      <w:pPr>
        <w:ind w:left="5115" w:hanging="360"/>
      </w:pPr>
      <w:rPr>
        <w:rFonts w:ascii="Symbol" w:hAnsi="Symbol" w:hint="default"/>
      </w:rPr>
    </w:lvl>
    <w:lvl w:ilvl="7" w:tplc="04050003">
      <w:start w:val="1"/>
      <w:numFmt w:val="bullet"/>
      <w:lvlText w:val="o"/>
      <w:lvlJc w:val="left"/>
      <w:pPr>
        <w:ind w:left="5835" w:hanging="360"/>
      </w:pPr>
      <w:rPr>
        <w:rFonts w:ascii="Courier New" w:hAnsi="Courier New" w:cs="Courier New" w:hint="default"/>
      </w:rPr>
    </w:lvl>
    <w:lvl w:ilvl="8" w:tplc="04050005">
      <w:start w:val="1"/>
      <w:numFmt w:val="bullet"/>
      <w:lvlText w:val=""/>
      <w:lvlJc w:val="left"/>
      <w:pPr>
        <w:ind w:left="6555" w:hanging="360"/>
      </w:pPr>
      <w:rPr>
        <w:rFonts w:ascii="Wingdings" w:hAnsi="Wingdings" w:hint="default"/>
      </w:rPr>
    </w:lvl>
  </w:abstractNum>
  <w:num w:numId="1">
    <w:abstractNumId w:val="1"/>
  </w:num>
  <w:num w:numId="2">
    <w:abstractNumId w:val="0"/>
  </w:num>
  <w:num w:numId="3">
    <w:abstractNumId w:val="3"/>
    <w:lvlOverride w:ilvl="0"/>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02"/>
    <w:rsid w:val="00030302"/>
    <w:rsid w:val="0045527E"/>
    <w:rsid w:val="0061131D"/>
    <w:rsid w:val="00E15050"/>
    <w:rsid w:val="00EB38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EA577-3A22-429D-9D9A-48A34150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03030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3030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03030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30302"/>
    <w:pPr>
      <w:ind w:left="720"/>
      <w:contextualSpacing/>
    </w:pPr>
  </w:style>
  <w:style w:type="character" w:styleId="Siln">
    <w:name w:val="Strong"/>
    <w:basedOn w:val="Standardnpsmoodstavce"/>
    <w:uiPriority w:val="22"/>
    <w:qFormat/>
    <w:rsid w:val="00E15050"/>
    <w:rPr>
      <w:b/>
      <w:bCs/>
    </w:rPr>
  </w:style>
  <w:style w:type="character" w:styleId="Hypertextovodkaz">
    <w:name w:val="Hyperlink"/>
    <w:basedOn w:val="Standardnpsmoodstavce"/>
    <w:uiPriority w:val="99"/>
    <w:semiHidden/>
    <w:unhideWhenUsed/>
    <w:rsid w:val="006113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41385">
      <w:bodyDiv w:val="1"/>
      <w:marLeft w:val="0"/>
      <w:marRight w:val="0"/>
      <w:marTop w:val="0"/>
      <w:marBottom w:val="0"/>
      <w:divBdr>
        <w:top w:val="none" w:sz="0" w:space="0" w:color="auto"/>
        <w:left w:val="none" w:sz="0" w:space="0" w:color="auto"/>
        <w:bottom w:val="none" w:sz="0" w:space="0" w:color="auto"/>
        <w:right w:val="none" w:sz="0" w:space="0" w:color="auto"/>
      </w:divBdr>
    </w:div>
    <w:div w:id="17572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a.patkova@vol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585</Words>
  <Characters>3457</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 Lom</dc:creator>
  <cp:keywords/>
  <dc:description/>
  <cp:lastModifiedBy>ZS Lom</cp:lastModifiedBy>
  <cp:revision>3</cp:revision>
  <dcterms:created xsi:type="dcterms:W3CDTF">2020-04-20T07:41:00Z</dcterms:created>
  <dcterms:modified xsi:type="dcterms:W3CDTF">2020-04-20T08:15:00Z</dcterms:modified>
</cp:coreProperties>
</file>