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E9" w:rsidRPr="00220F33" w:rsidRDefault="00E329E9" w:rsidP="00E329E9">
      <w:pPr>
        <w:jc w:val="center"/>
        <w:rPr>
          <w:rFonts w:ascii="Times New Roman" w:hAnsi="Times New Roman"/>
          <w:b/>
          <w:caps/>
          <w:color w:val="FF0000"/>
          <w:sz w:val="32"/>
          <w:szCs w:val="32"/>
          <w:u w:val="single"/>
        </w:rPr>
      </w:pPr>
      <w:r w:rsidRPr="00220F33">
        <w:rPr>
          <w:rFonts w:ascii="Times New Roman" w:hAnsi="Times New Roman"/>
          <w:b/>
          <w:caps/>
          <w:color w:val="FF0000"/>
          <w:sz w:val="32"/>
          <w:szCs w:val="32"/>
          <w:u w:val="single"/>
        </w:rPr>
        <w:t xml:space="preserve">peníze </w:t>
      </w:r>
    </w:p>
    <w:p w:rsidR="00E329E9" w:rsidRPr="00FD2F32" w:rsidRDefault="00E329E9" w:rsidP="00E329E9">
      <w:pPr>
        <w:rPr>
          <w:rFonts w:ascii="Times New Roman" w:hAnsi="Times New Roman"/>
          <w:b/>
          <w:sz w:val="24"/>
        </w:rPr>
      </w:pPr>
    </w:p>
    <w:p w:rsidR="00E329E9" w:rsidRDefault="00E329E9" w:rsidP="00E329E9">
      <w:pPr>
        <w:rPr>
          <w:b/>
          <w:sz w:val="24"/>
          <w:u w:val="single"/>
        </w:rPr>
      </w:pPr>
    </w:p>
    <w:p w:rsidR="00E329E9" w:rsidRPr="00FD2F32" w:rsidRDefault="00E329E9" w:rsidP="00E329E9">
      <w:pPr>
        <w:rPr>
          <w:rFonts w:ascii="Times New Roman" w:hAnsi="Times New Roman"/>
          <w:sz w:val="24"/>
        </w:rPr>
      </w:pPr>
      <w:proofErr w:type="gramStart"/>
      <w:r w:rsidRPr="00FD2F32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 xml:space="preserve"> </w:t>
      </w:r>
      <w:r w:rsidRPr="00FD2F32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FD2F32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 </w:t>
      </w:r>
      <w:r w:rsidRPr="00FD2F32">
        <w:rPr>
          <w:rFonts w:ascii="Times New Roman" w:hAnsi="Times New Roman"/>
          <w:b/>
          <w:sz w:val="24"/>
        </w:rPr>
        <w:t>í</w:t>
      </w:r>
      <w:r>
        <w:rPr>
          <w:rFonts w:ascii="Times New Roman" w:hAnsi="Times New Roman"/>
          <w:b/>
          <w:sz w:val="24"/>
        </w:rPr>
        <w:t xml:space="preserve"> </w:t>
      </w:r>
      <w:r w:rsidRPr="00FD2F32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 </w:t>
      </w:r>
      <w:r w:rsidRPr="00FD2F32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slouží</w:t>
      </w:r>
      <w:proofErr w:type="gramEnd"/>
      <w:r>
        <w:rPr>
          <w:rFonts w:ascii="Times New Roman" w:hAnsi="Times New Roman"/>
          <w:sz w:val="24"/>
        </w:rPr>
        <w:t xml:space="preserve"> pro změření velikosti a hodnoty zboží a zároveň slouží jako prostředek k nákupu zboží a služeb, což znamená, že jsou platidlem. </w:t>
      </w:r>
    </w:p>
    <w:p w:rsidR="00E329E9" w:rsidRDefault="00E329E9" w:rsidP="00E32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peníze můžeme označit </w:t>
      </w:r>
      <w:r w:rsidRPr="00E05F4C">
        <w:rPr>
          <w:rFonts w:ascii="Times New Roman" w:hAnsi="Times New Roman"/>
          <w:sz w:val="24"/>
        </w:rPr>
        <w:t xml:space="preserve">cokoli, co slouží jako běžně přijímaný prostředek </w:t>
      </w:r>
      <w:r>
        <w:rPr>
          <w:rFonts w:ascii="Times New Roman" w:hAnsi="Times New Roman"/>
          <w:sz w:val="24"/>
        </w:rPr>
        <w:t>při</w:t>
      </w:r>
      <w:r w:rsidRPr="00E05F4C">
        <w:rPr>
          <w:rFonts w:ascii="Times New Roman" w:hAnsi="Times New Roman"/>
          <w:sz w:val="24"/>
        </w:rPr>
        <w:t xml:space="preserve"> placení. </w:t>
      </w:r>
    </w:p>
    <w:p w:rsidR="00E329E9" w:rsidRDefault="00E329E9" w:rsidP="00E329E9">
      <w:pPr>
        <w:rPr>
          <w:rFonts w:ascii="Times New Roman" w:hAnsi="Times New Roman"/>
          <w:sz w:val="24"/>
        </w:rPr>
      </w:pPr>
    </w:p>
    <w:p w:rsidR="00E329E9" w:rsidRPr="00E329E9" w:rsidRDefault="00E329E9" w:rsidP="00E329E9">
      <w:pPr>
        <w:rPr>
          <w:rFonts w:ascii="Times New Roman" w:hAnsi="Times New Roman"/>
          <w:sz w:val="24"/>
        </w:rPr>
      </w:pPr>
      <w:r w:rsidRPr="00E05F4C">
        <w:rPr>
          <w:rFonts w:ascii="Times New Roman" w:hAnsi="Times New Roman"/>
          <w:sz w:val="24"/>
        </w:rPr>
        <w:t xml:space="preserve">Během času se peníze vyvíjely a nabývaly různých forem - od </w:t>
      </w:r>
      <w:r w:rsidRPr="00E329E9">
        <w:rPr>
          <w:rFonts w:ascii="Times New Roman" w:hAnsi="Times New Roman"/>
          <w:sz w:val="24"/>
        </w:rPr>
        <w:t xml:space="preserve">komoditních </w:t>
      </w:r>
      <w:r>
        <w:rPr>
          <w:rFonts w:ascii="Times New Roman" w:hAnsi="Times New Roman"/>
          <w:sz w:val="24"/>
        </w:rPr>
        <w:t xml:space="preserve">(zbožových) </w:t>
      </w:r>
      <w:proofErr w:type="gramStart"/>
      <w:r w:rsidRPr="00E329E9">
        <w:rPr>
          <w:rFonts w:ascii="Times New Roman" w:hAnsi="Times New Roman"/>
          <w:sz w:val="24"/>
        </w:rPr>
        <w:t>peněz  až</w:t>
      </w:r>
      <w:proofErr w:type="gramEnd"/>
      <w:r w:rsidRPr="00E329E9">
        <w:rPr>
          <w:rFonts w:ascii="Times New Roman" w:hAnsi="Times New Roman"/>
          <w:sz w:val="24"/>
        </w:rPr>
        <w:t xml:space="preserve">  k bankovním penězům.</w:t>
      </w:r>
    </w:p>
    <w:p w:rsidR="00E329E9" w:rsidRDefault="00E329E9" w:rsidP="00E329E9">
      <w:pPr>
        <w:rPr>
          <w:rFonts w:ascii="Times New Roman" w:hAnsi="Times New Roman"/>
          <w:sz w:val="24"/>
        </w:rPr>
      </w:pPr>
    </w:p>
    <w:p w:rsidR="00E329E9" w:rsidRDefault="00E329E9" w:rsidP="00E329E9">
      <w:pPr>
        <w:rPr>
          <w:rFonts w:ascii="Times New Roman" w:hAnsi="Times New Roman"/>
          <w:sz w:val="24"/>
        </w:rPr>
      </w:pPr>
      <w:r w:rsidRPr="00E329E9">
        <w:rPr>
          <w:rFonts w:ascii="Times New Roman" w:hAnsi="Times New Roman"/>
          <w:b/>
          <w:sz w:val="24"/>
          <w:u w:val="single"/>
        </w:rPr>
        <w:t>Komoditními penězi</w:t>
      </w:r>
      <w:r>
        <w:rPr>
          <w:rFonts w:ascii="Times New Roman" w:hAnsi="Times New Roman"/>
          <w:sz w:val="24"/>
        </w:rPr>
        <w:t xml:space="preserve"> rozumíme prostou výměnu výrobku za výrobek. </w:t>
      </w:r>
    </w:p>
    <w:p w:rsidR="00E329E9" w:rsidRDefault="00E329E9" w:rsidP="00E329E9">
      <w:pPr>
        <w:rPr>
          <w:rFonts w:ascii="Times New Roman" w:hAnsi="Times New Roman"/>
          <w:sz w:val="24"/>
          <w:u w:val="single"/>
        </w:rPr>
      </w:pPr>
    </w:p>
    <w:p w:rsidR="00E329E9" w:rsidRPr="00E329E9" w:rsidRDefault="00E329E9" w:rsidP="00E329E9">
      <w:pPr>
        <w:rPr>
          <w:rFonts w:ascii="Times New Roman" w:hAnsi="Times New Roman"/>
          <w:sz w:val="24"/>
          <w:u w:val="single"/>
        </w:rPr>
      </w:pPr>
      <w:r w:rsidRPr="00E329E9">
        <w:rPr>
          <w:rFonts w:ascii="Times New Roman" w:hAnsi="Times New Roman"/>
          <w:sz w:val="24"/>
          <w:u w:val="single"/>
        </w:rPr>
        <w:t>Mezi komoditní peníze v minulosti patřilo:</w:t>
      </w:r>
    </w:p>
    <w:p w:rsidR="00E329E9" w:rsidRPr="00E329E9" w:rsidRDefault="00E329E9" w:rsidP="00E329E9">
      <w:pPr>
        <w:numPr>
          <w:ilvl w:val="0"/>
          <w:numId w:val="1"/>
        </w:numPr>
        <w:rPr>
          <w:rFonts w:ascii="Times New Roman" w:hAnsi="Times New Roman"/>
          <w:b/>
          <w:i/>
          <w:color w:val="00B0F0"/>
          <w:sz w:val="24"/>
        </w:rPr>
      </w:pPr>
      <w:r w:rsidRPr="00E329E9">
        <w:rPr>
          <w:rFonts w:ascii="Times New Roman" w:hAnsi="Times New Roman"/>
          <w:b/>
          <w:i/>
          <w:color w:val="00B0F0"/>
          <w:sz w:val="24"/>
        </w:rPr>
        <w:t>plátno</w:t>
      </w:r>
    </w:p>
    <w:p w:rsidR="00E329E9" w:rsidRPr="00E329E9" w:rsidRDefault="00E329E9" w:rsidP="00E329E9">
      <w:pPr>
        <w:numPr>
          <w:ilvl w:val="0"/>
          <w:numId w:val="1"/>
        </w:numPr>
        <w:rPr>
          <w:rFonts w:ascii="Times New Roman" w:hAnsi="Times New Roman"/>
          <w:b/>
          <w:i/>
          <w:color w:val="00B0F0"/>
          <w:sz w:val="24"/>
        </w:rPr>
      </w:pPr>
      <w:r w:rsidRPr="00E329E9">
        <w:rPr>
          <w:rFonts w:ascii="Times New Roman" w:hAnsi="Times New Roman"/>
          <w:b/>
          <w:i/>
          <w:color w:val="00B0F0"/>
          <w:sz w:val="24"/>
        </w:rPr>
        <w:t>železo</w:t>
      </w:r>
    </w:p>
    <w:p w:rsidR="00E329E9" w:rsidRPr="00E329E9" w:rsidRDefault="00E329E9" w:rsidP="00E329E9">
      <w:pPr>
        <w:numPr>
          <w:ilvl w:val="0"/>
          <w:numId w:val="1"/>
        </w:numPr>
        <w:rPr>
          <w:rFonts w:ascii="Times New Roman" w:hAnsi="Times New Roman"/>
          <w:b/>
          <w:i/>
          <w:color w:val="00B0F0"/>
          <w:sz w:val="24"/>
        </w:rPr>
      </w:pPr>
      <w:r w:rsidRPr="00E329E9">
        <w:rPr>
          <w:rFonts w:ascii="Times New Roman" w:hAnsi="Times New Roman"/>
          <w:b/>
          <w:i/>
          <w:color w:val="00B0F0"/>
          <w:sz w:val="24"/>
        </w:rPr>
        <w:t xml:space="preserve">zlato, stříbro, měď </w:t>
      </w:r>
    </w:p>
    <w:p w:rsidR="00E329E9" w:rsidRPr="00E329E9" w:rsidRDefault="00E329E9" w:rsidP="00E329E9">
      <w:pPr>
        <w:numPr>
          <w:ilvl w:val="0"/>
          <w:numId w:val="1"/>
        </w:numPr>
        <w:rPr>
          <w:rFonts w:ascii="Times New Roman" w:hAnsi="Times New Roman"/>
          <w:b/>
          <w:i/>
          <w:color w:val="00B0F0"/>
          <w:sz w:val="24"/>
        </w:rPr>
      </w:pPr>
      <w:r w:rsidRPr="00E329E9">
        <w:rPr>
          <w:rFonts w:ascii="Times New Roman" w:hAnsi="Times New Roman"/>
          <w:b/>
          <w:i/>
          <w:color w:val="00B0F0"/>
          <w:sz w:val="24"/>
        </w:rPr>
        <w:t>dobytek</w:t>
      </w:r>
    </w:p>
    <w:p w:rsidR="00E329E9" w:rsidRDefault="00E329E9" w:rsidP="00E329E9">
      <w:pPr>
        <w:ind w:left="360"/>
        <w:rPr>
          <w:rFonts w:ascii="Times New Roman" w:hAnsi="Times New Roman"/>
          <w:sz w:val="24"/>
        </w:rPr>
      </w:pPr>
    </w:p>
    <w:p w:rsidR="00E329E9" w:rsidRDefault="00E329E9" w:rsidP="00E329E9">
      <w:pPr>
        <w:rPr>
          <w:rFonts w:ascii="Times New Roman" w:hAnsi="Times New Roman"/>
          <w:sz w:val="24"/>
        </w:rPr>
      </w:pPr>
      <w:r w:rsidRPr="00E329E9">
        <w:rPr>
          <w:rFonts w:ascii="Times New Roman" w:hAnsi="Times New Roman"/>
          <w:b/>
          <w:sz w:val="24"/>
          <w:u w:val="single"/>
        </w:rPr>
        <w:t>Bankovními penězi</w:t>
      </w:r>
      <w:r>
        <w:rPr>
          <w:rFonts w:ascii="Times New Roman" w:hAnsi="Times New Roman"/>
          <w:sz w:val="24"/>
        </w:rPr>
        <w:t xml:space="preserve"> </w:t>
      </w:r>
      <w:r w:rsidR="00F80BB5">
        <w:rPr>
          <w:rFonts w:ascii="Times New Roman" w:hAnsi="Times New Roman"/>
          <w:sz w:val="24"/>
        </w:rPr>
        <w:t>peníze, které máme uložené na účtech v bankách. Patří sem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mince a bankovky, které jsou používané k placení. M</w:t>
      </w:r>
      <w:r w:rsidR="00F80BB5">
        <w:rPr>
          <w:rFonts w:ascii="Times New Roman" w:hAnsi="Times New Roman"/>
          <w:sz w:val="24"/>
        </w:rPr>
        <w:t xml:space="preserve">ince a bankovky </w:t>
      </w:r>
      <w:r>
        <w:rPr>
          <w:rFonts w:ascii="Times New Roman" w:hAnsi="Times New Roman"/>
          <w:sz w:val="24"/>
        </w:rPr>
        <w:t xml:space="preserve">označujeme jako </w:t>
      </w:r>
      <w:r w:rsidRPr="00E329E9">
        <w:rPr>
          <w:rFonts w:ascii="Times New Roman" w:hAnsi="Times New Roman"/>
          <w:b/>
          <w:sz w:val="24"/>
          <w:u w:val="single"/>
        </w:rPr>
        <w:t>oběživo.</w:t>
      </w:r>
      <w:r>
        <w:rPr>
          <w:rFonts w:ascii="Times New Roman" w:hAnsi="Times New Roman"/>
          <w:sz w:val="24"/>
        </w:rPr>
        <w:t xml:space="preserve"> </w:t>
      </w:r>
      <w:r w:rsidR="00F80BB5">
        <w:rPr>
          <w:rFonts w:ascii="Times New Roman" w:hAnsi="Times New Roman"/>
          <w:sz w:val="24"/>
        </w:rPr>
        <w:t xml:space="preserve"> </w:t>
      </w:r>
    </w:p>
    <w:p w:rsidR="00F80BB5" w:rsidRDefault="00F80BB5" w:rsidP="00E329E9">
      <w:pPr>
        <w:rPr>
          <w:rFonts w:ascii="Times New Roman" w:hAnsi="Times New Roman"/>
          <w:sz w:val="24"/>
        </w:rPr>
      </w:pPr>
    </w:p>
    <w:p w:rsidR="00E329E9" w:rsidRPr="00FD2F32" w:rsidRDefault="00E329E9" w:rsidP="00E329E9">
      <w:pPr>
        <w:rPr>
          <w:rFonts w:ascii="Times New Roman" w:hAnsi="Times New Roman"/>
          <w:sz w:val="24"/>
        </w:rPr>
      </w:pPr>
      <w:r w:rsidRPr="00FD2F32">
        <w:rPr>
          <w:rFonts w:ascii="Times New Roman" w:hAnsi="Times New Roman"/>
          <w:sz w:val="24"/>
        </w:rPr>
        <w:t>Peníze v ČR vydává stát prostřednictvím centrální banky</w:t>
      </w:r>
      <w:r>
        <w:rPr>
          <w:rFonts w:ascii="Times New Roman" w:hAnsi="Times New Roman"/>
          <w:sz w:val="24"/>
        </w:rPr>
        <w:t xml:space="preserve">, což je </w:t>
      </w:r>
      <w:r w:rsidRPr="00E329E9">
        <w:rPr>
          <w:rFonts w:ascii="Times New Roman" w:hAnsi="Times New Roman"/>
          <w:b/>
          <w:sz w:val="24"/>
          <w:u w:val="single"/>
        </w:rPr>
        <w:t>Česká národní banka</w:t>
      </w:r>
      <w:r>
        <w:rPr>
          <w:rFonts w:ascii="Times New Roman" w:hAnsi="Times New Roman"/>
          <w:sz w:val="24"/>
        </w:rPr>
        <w:t xml:space="preserve"> v Praze.</w:t>
      </w:r>
    </w:p>
    <w:p w:rsidR="00E329E9" w:rsidRPr="00E05F4C" w:rsidRDefault="00E329E9" w:rsidP="00E329E9">
      <w:pPr>
        <w:rPr>
          <w:rFonts w:ascii="Times New Roman" w:hAnsi="Times New Roman"/>
          <w:sz w:val="24"/>
        </w:rPr>
      </w:pPr>
    </w:p>
    <w:p w:rsidR="00E329E9" w:rsidRPr="00E05F4C" w:rsidRDefault="00E329E9" w:rsidP="00E329E9">
      <w:pPr>
        <w:rPr>
          <w:rFonts w:ascii="Times New Roman" w:hAnsi="Times New Roman"/>
          <w:b/>
          <w:sz w:val="24"/>
        </w:rPr>
      </w:pPr>
    </w:p>
    <w:p w:rsidR="00E329E9" w:rsidRDefault="00E329E9" w:rsidP="00E329E9">
      <w:pPr>
        <w:rPr>
          <w:rFonts w:ascii="Times New Roman" w:hAnsi="Times New Roman"/>
          <w:i/>
          <w:sz w:val="24"/>
        </w:rPr>
      </w:pPr>
      <w:r w:rsidRPr="00FD2F3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Formy peněz</w:t>
      </w:r>
      <w:r w:rsidRPr="00114B3A">
        <w:rPr>
          <w:rFonts w:ascii="Times New Roman" w:hAnsi="Times New Roman"/>
          <w:i/>
          <w:sz w:val="24"/>
        </w:rPr>
        <w:t>:</w:t>
      </w:r>
    </w:p>
    <w:p w:rsidR="00E329E9" w:rsidRPr="00780747" w:rsidRDefault="00E329E9" w:rsidP="00E329E9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imes New Roman" w:hAnsi="Times New Roman"/>
          <w:b/>
          <w:color w:val="3366FF"/>
          <w:sz w:val="24"/>
        </w:rPr>
      </w:pPr>
      <w:r w:rsidRPr="00780747">
        <w:rPr>
          <w:rFonts w:ascii="Times New Roman" w:hAnsi="Times New Roman"/>
          <w:b/>
          <w:color w:val="3366FF"/>
          <w:sz w:val="24"/>
        </w:rPr>
        <w:t>mince a bankovky</w:t>
      </w:r>
      <w:r>
        <w:rPr>
          <w:rFonts w:ascii="Times New Roman" w:hAnsi="Times New Roman"/>
          <w:b/>
          <w:color w:val="3366FF"/>
          <w:sz w:val="24"/>
        </w:rPr>
        <w:t xml:space="preserve"> (oběživo)</w:t>
      </w:r>
    </w:p>
    <w:p w:rsidR="00E329E9" w:rsidRPr="00780747" w:rsidRDefault="00E329E9" w:rsidP="00E329E9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imes New Roman" w:hAnsi="Times New Roman"/>
          <w:b/>
          <w:color w:val="3366FF"/>
          <w:sz w:val="24"/>
          <w:u w:val="single"/>
        </w:rPr>
      </w:pPr>
      <w:r w:rsidRPr="00780747">
        <w:rPr>
          <w:rFonts w:ascii="Times New Roman" w:hAnsi="Times New Roman"/>
          <w:b/>
          <w:color w:val="3366FF"/>
          <w:sz w:val="24"/>
        </w:rPr>
        <w:t>depozita (vklady na účtech v bankách)</w:t>
      </w:r>
    </w:p>
    <w:p w:rsidR="00E329E9" w:rsidRPr="00780747" w:rsidRDefault="00E329E9" w:rsidP="00E329E9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Times New Roman" w:hAnsi="Times New Roman"/>
          <w:b/>
          <w:color w:val="3366FF"/>
          <w:sz w:val="24"/>
          <w:u w:val="single"/>
        </w:rPr>
      </w:pPr>
      <w:r w:rsidRPr="00780747">
        <w:rPr>
          <w:rFonts w:ascii="Times New Roman" w:hAnsi="Times New Roman"/>
          <w:b/>
          <w:color w:val="3366FF"/>
          <w:sz w:val="24"/>
        </w:rPr>
        <w:t xml:space="preserve">cenné papíry (šeky a směnky)  </w:t>
      </w:r>
    </w:p>
    <w:p w:rsidR="00E329E9" w:rsidRDefault="00E329E9" w:rsidP="00E329E9">
      <w:pPr>
        <w:ind w:left="720"/>
        <w:rPr>
          <w:rFonts w:ascii="Times New Roman" w:hAnsi="Times New Roman"/>
          <w:b/>
          <w:sz w:val="24"/>
        </w:rPr>
      </w:pPr>
    </w:p>
    <w:p w:rsidR="00E329E9" w:rsidRPr="00780747" w:rsidRDefault="00E329E9" w:rsidP="00E329E9">
      <w:pPr>
        <w:rPr>
          <w:rFonts w:ascii="Times New Roman" w:hAnsi="Times New Roman"/>
          <w:b/>
          <w:sz w:val="20"/>
        </w:rPr>
      </w:pPr>
    </w:p>
    <w:p w:rsidR="00E329E9" w:rsidRPr="00E329E9" w:rsidRDefault="00E329E9" w:rsidP="00E329E9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E329E9">
        <w:rPr>
          <w:rFonts w:ascii="Times New Roman" w:hAnsi="Times New Roman"/>
          <w:b/>
          <w:color w:val="FF0000"/>
          <w:sz w:val="26"/>
          <w:szCs w:val="26"/>
          <w:u w:val="single"/>
        </w:rPr>
        <w:t>Oběh peněz</w:t>
      </w:r>
    </w:p>
    <w:p w:rsidR="00E329E9" w:rsidRPr="00780747" w:rsidRDefault="00E329E9" w:rsidP="00E329E9">
      <w:pPr>
        <w:rPr>
          <w:rFonts w:ascii="Times New Roman" w:hAnsi="Times New Roman"/>
          <w:color w:val="339966"/>
          <w:sz w:val="24"/>
        </w:rPr>
      </w:pPr>
    </w:p>
    <w:p w:rsidR="00E329E9" w:rsidRPr="00E05F4C" w:rsidRDefault="00E329E9" w:rsidP="00E329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Výrobky a s</w:t>
      </w:r>
      <w:r w:rsidRPr="00E05F4C">
        <w:rPr>
          <w:rFonts w:ascii="Times New Roman" w:hAnsi="Times New Roman"/>
          <w:sz w:val="24"/>
        </w:rPr>
        <w:t>lužby se vyměňují mezi podniky</w:t>
      </w:r>
      <w:r>
        <w:rPr>
          <w:rFonts w:ascii="Times New Roman" w:hAnsi="Times New Roman"/>
          <w:sz w:val="24"/>
        </w:rPr>
        <w:t xml:space="preserve"> navzájem</w:t>
      </w:r>
      <w:r w:rsidRPr="00E05F4C">
        <w:rPr>
          <w:rFonts w:ascii="Times New Roman" w:hAnsi="Times New Roman"/>
          <w:sz w:val="24"/>
        </w:rPr>
        <w:t xml:space="preserve"> a mezi podniky a domácnostmi.  </w:t>
      </w:r>
    </w:p>
    <w:p w:rsidR="00E329E9" w:rsidRPr="00E05F4C" w:rsidRDefault="00E329E9" w:rsidP="00E329E9">
      <w:pPr>
        <w:rPr>
          <w:rFonts w:ascii="Times New Roman" w:hAnsi="Times New Roman"/>
          <w:sz w:val="24"/>
          <w:u w:val="single"/>
        </w:rPr>
      </w:pPr>
      <w:r w:rsidRPr="00E05F4C">
        <w:rPr>
          <w:rFonts w:ascii="Times New Roman" w:hAnsi="Times New Roman"/>
          <w:sz w:val="24"/>
        </w:rPr>
        <w:t xml:space="preserve">Lidé z domácností vynaloží práci v podniku a vyrobí zboží. Za tuto práci dostanou od podniku mzdu a koupí si vyrobené zboží, které podniky prodávají. Podniky za toto prodané zboží utrží peníze </w:t>
      </w:r>
      <w:proofErr w:type="gramStart"/>
      <w:r w:rsidRPr="00E05F4C">
        <w:rPr>
          <w:rFonts w:ascii="Times New Roman" w:hAnsi="Times New Roman"/>
          <w:sz w:val="24"/>
        </w:rPr>
        <w:t>nebo-</w:t>
      </w:r>
      <w:proofErr w:type="spellStart"/>
      <w:r w:rsidRPr="00E05F4C">
        <w:rPr>
          <w:rFonts w:ascii="Times New Roman" w:hAnsi="Times New Roman"/>
          <w:sz w:val="24"/>
        </w:rPr>
        <w:t>li</w:t>
      </w:r>
      <w:proofErr w:type="spellEnd"/>
      <w:r w:rsidRPr="00E05F4C">
        <w:rPr>
          <w:rFonts w:ascii="Times New Roman" w:hAnsi="Times New Roman"/>
          <w:sz w:val="24"/>
        </w:rPr>
        <w:t xml:space="preserve"> tržby</w:t>
      </w:r>
      <w:proofErr w:type="gramEnd"/>
      <w:r w:rsidRPr="00E05F4C">
        <w:rPr>
          <w:rFonts w:ascii="Times New Roman" w:hAnsi="Times New Roman"/>
          <w:sz w:val="24"/>
        </w:rPr>
        <w:t>.</w:t>
      </w:r>
    </w:p>
    <w:p w:rsidR="00E329E9" w:rsidRDefault="00E329E9" w:rsidP="00E329E9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329E9" w:rsidRDefault="00E329E9" w:rsidP="00E329E9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329E9" w:rsidRPr="00E329E9" w:rsidRDefault="00E329E9" w:rsidP="00E329E9">
      <w:pPr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  <w:u w:val="single"/>
        </w:rPr>
        <w:t>Zákonné platidlo</w:t>
      </w:r>
    </w:p>
    <w:p w:rsidR="00E329E9" w:rsidRDefault="00E329E9" w:rsidP="00E329E9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F80BB5" w:rsidRPr="00F80BB5" w:rsidRDefault="00E329E9" w:rsidP="00E329E9">
      <w:pP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</w:t>
      </w:r>
      <w:r w:rsidRPr="00E329E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eníze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tedy slouží k nákupu zboží a služeb. </w:t>
      </w:r>
      <w:r w:rsidR="00F80B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Každá země má své </w:t>
      </w:r>
      <w:r w:rsidR="00F80BB5" w:rsidRPr="00F80BB5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zákonné platidlo</w:t>
      </w:r>
      <w:r w:rsidR="00F80B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tedy svoji peněžní jednotku, která se označuje jako </w:t>
      </w:r>
      <w:r w:rsidR="00F80BB5" w:rsidRPr="00F80BB5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měna</w:t>
      </w:r>
      <w:r w:rsidR="00F80B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F80B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např.</w:t>
      </w:r>
      <w:proofErr w:type="gramEnd"/>
      <w:r w:rsidR="00F80B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F80BB5" w:rsidRPr="00F80BB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Euro, Švédská koruna, Libra, Dolar, Česká koruna atd.</w:t>
      </w:r>
    </w:p>
    <w:p w:rsidR="00E329E9" w:rsidRPr="00E329E9" w:rsidRDefault="00F80BB5" w:rsidP="00E329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</w:t>
      </w:r>
      <w:r w:rsidR="00E329E9" w:rsidRPr="00E329E9">
        <w:rPr>
          <w:rFonts w:ascii="Times New Roman" w:hAnsi="Times New Roman"/>
          <w:sz w:val="24"/>
          <w:szCs w:val="24"/>
        </w:rPr>
        <w:t xml:space="preserve">eské republice je zákonným platidlem měna s názvem </w:t>
      </w:r>
      <w:r w:rsidR="00E329E9" w:rsidRPr="00F80BB5">
        <w:rPr>
          <w:rFonts w:ascii="Times New Roman" w:hAnsi="Times New Roman"/>
          <w:b/>
          <w:sz w:val="24"/>
          <w:szCs w:val="24"/>
          <w:u w:val="single"/>
        </w:rPr>
        <w:t>Česká koruna</w:t>
      </w:r>
      <w:r w:rsidR="00E329E9" w:rsidRPr="00E329E9">
        <w:rPr>
          <w:rFonts w:ascii="Times New Roman" w:hAnsi="Times New Roman"/>
          <w:sz w:val="24"/>
          <w:szCs w:val="24"/>
        </w:rPr>
        <w:t>.</w:t>
      </w:r>
    </w:p>
    <w:p w:rsidR="00E329E9" w:rsidRPr="00E329E9" w:rsidRDefault="00E329E9" w:rsidP="00E329E9">
      <w:pPr>
        <w:rPr>
          <w:rFonts w:ascii="Times New Roman" w:hAnsi="Times New Roman"/>
          <w:b/>
          <w:sz w:val="24"/>
          <w:szCs w:val="24"/>
          <w:u w:val="single"/>
        </w:rPr>
      </w:pPr>
      <w:r w:rsidRPr="00E329E9">
        <w:rPr>
          <w:rFonts w:ascii="Times New Roman" w:hAnsi="Times New Roman"/>
          <w:sz w:val="24"/>
          <w:szCs w:val="24"/>
        </w:rPr>
        <w:t xml:space="preserve">           </w:t>
      </w:r>
    </w:p>
    <w:p w:rsidR="00E329E9" w:rsidRDefault="00E329E9" w:rsidP="00E329E9"/>
    <w:p w:rsidR="00E329E9" w:rsidRDefault="00E329E9" w:rsidP="00E329E9"/>
    <w:p w:rsidR="00F80BB5" w:rsidRDefault="00F80BB5" w:rsidP="00F80BB5">
      <w:pPr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80BB5" w:rsidRPr="0061131D" w:rsidRDefault="00F80BB5" w:rsidP="00F80BB5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000000"/>
          <w:sz w:val="27"/>
          <w:szCs w:val="27"/>
        </w:rPr>
      </w:pPr>
    </w:p>
    <w:p w:rsidR="00F80BB5" w:rsidRDefault="00F80BB5" w:rsidP="00F80BB5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000000"/>
          <w:sz w:val="27"/>
          <w:szCs w:val="27"/>
        </w:rPr>
      </w:pPr>
      <w:r w:rsidRPr="00F80BB5">
        <w:rPr>
          <w:rStyle w:val="Siln"/>
          <w:color w:val="000000"/>
          <w:sz w:val="27"/>
          <w:szCs w:val="27"/>
        </w:rPr>
        <w:lastRenderedPageBreak/>
        <w:t>Úkoly:</w:t>
      </w:r>
    </w:p>
    <w:p w:rsidR="00F80BB5" w:rsidRPr="00F80BB5" w:rsidRDefault="00F80BB5" w:rsidP="00F80BB5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000000"/>
          <w:sz w:val="27"/>
          <w:szCs w:val="27"/>
        </w:rPr>
      </w:pPr>
    </w:p>
    <w:p w:rsidR="00F80BB5" w:rsidRPr="00F80BB5" w:rsidRDefault="00F80BB5" w:rsidP="00F80BB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18"/>
          <w:szCs w:val="18"/>
        </w:rPr>
      </w:pPr>
      <w:r w:rsidRPr="00F80BB5">
        <w:rPr>
          <w:rStyle w:val="Siln"/>
          <w:color w:val="000000"/>
          <w:sz w:val="27"/>
          <w:szCs w:val="27"/>
        </w:rPr>
        <w:t>přečíst a prostudovat studijní materiály "</w:t>
      </w:r>
      <w:r>
        <w:rPr>
          <w:rStyle w:val="Siln"/>
          <w:color w:val="FF0000"/>
          <w:sz w:val="27"/>
          <w:szCs w:val="27"/>
        </w:rPr>
        <w:t>Peníze</w:t>
      </w:r>
      <w:r w:rsidRPr="00F80BB5">
        <w:rPr>
          <w:rStyle w:val="Siln"/>
          <w:color w:val="000000"/>
          <w:sz w:val="27"/>
          <w:szCs w:val="27"/>
        </w:rPr>
        <w:t>" a umět odpovědět na otázky:</w:t>
      </w:r>
    </w:p>
    <w:p w:rsidR="00F80BB5" w:rsidRPr="00F80BB5" w:rsidRDefault="00F80BB5" w:rsidP="00F80BB5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80BB5">
        <w:rPr>
          <w:color w:val="000000"/>
          <w:sz w:val="18"/>
          <w:szCs w:val="18"/>
        </w:rPr>
        <w:t> </w:t>
      </w:r>
    </w:p>
    <w:p w:rsidR="00F80BB5" w:rsidRPr="00F80BB5" w:rsidRDefault="00F80BB5" w:rsidP="00F80BB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K čemu slouží peníze</w:t>
      </w:r>
    </w:p>
    <w:p w:rsidR="00F80BB5" w:rsidRPr="00F80BB5" w:rsidRDefault="00F80BB5" w:rsidP="00F80BB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Co jsou to Komoditní peníze a co k nim v minulosti patřilo</w:t>
      </w:r>
    </w:p>
    <w:p w:rsidR="00F80BB5" w:rsidRDefault="00F80BB5" w:rsidP="00F80BB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Co je to oběživo</w:t>
      </w:r>
    </w:p>
    <w:p w:rsidR="00F80BB5" w:rsidRDefault="00F80BB5" w:rsidP="00F80BB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Kdo vydává v ČR peníze</w:t>
      </w:r>
    </w:p>
    <w:p w:rsidR="00F80BB5" w:rsidRPr="00F80BB5" w:rsidRDefault="00F80BB5" w:rsidP="00F80BB5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Jaká měna je v ČR zákonným platidlem</w:t>
      </w:r>
    </w:p>
    <w:p w:rsidR="00F80BB5" w:rsidRPr="00F80BB5" w:rsidRDefault="00F80BB5" w:rsidP="00F80BB5">
      <w:pPr>
        <w:rPr>
          <w:rFonts w:ascii="Times New Roman" w:hAnsi="Times New Roman"/>
          <w:sz w:val="26"/>
          <w:szCs w:val="26"/>
        </w:rPr>
      </w:pPr>
    </w:p>
    <w:p w:rsidR="00F80BB5" w:rsidRPr="00F80BB5" w:rsidRDefault="00F80BB5" w:rsidP="00F80BB5">
      <w:pPr>
        <w:rPr>
          <w:rFonts w:ascii="Times New Roman" w:hAnsi="Times New Roman"/>
          <w:sz w:val="28"/>
          <w:szCs w:val="28"/>
        </w:rPr>
      </w:pPr>
      <w:r w:rsidRPr="00F80BB5">
        <w:rPr>
          <w:rFonts w:ascii="Times New Roman" w:hAnsi="Times New Roman"/>
          <w:sz w:val="28"/>
          <w:szCs w:val="28"/>
        </w:rPr>
        <w:t xml:space="preserve">Otázky vypracujte písemně a pošlete mailem na adresu: </w:t>
      </w:r>
      <w:hyperlink r:id="rId7" w:history="1">
        <w:r w:rsidRPr="00F80BB5">
          <w:rPr>
            <w:rStyle w:val="Hypertextovodkaz"/>
            <w:rFonts w:ascii="Times New Roman" w:hAnsi="Times New Roman"/>
            <w:sz w:val="28"/>
            <w:szCs w:val="28"/>
          </w:rPr>
          <w:t>iva.patkova@volny.cz</w:t>
        </w:r>
      </w:hyperlink>
      <w:r w:rsidRPr="00F80BB5">
        <w:rPr>
          <w:rFonts w:ascii="Times New Roman" w:hAnsi="Times New Roman"/>
          <w:sz w:val="28"/>
          <w:szCs w:val="28"/>
        </w:rPr>
        <w:t>, popř. vypracované otázky vyfoťte a pošlete na skupinu ZŠ Lom na FB, prostřednictvím messengeru či v písemné podobě hoďte do schránky školy.</w:t>
      </w:r>
    </w:p>
    <w:p w:rsidR="00E329E9" w:rsidRPr="00F80BB5" w:rsidRDefault="00E329E9" w:rsidP="00E329E9">
      <w:pPr>
        <w:rPr>
          <w:rFonts w:ascii="Times New Roman" w:hAnsi="Times New Roman"/>
        </w:rPr>
      </w:pPr>
    </w:p>
    <w:p w:rsidR="00E329E9" w:rsidRPr="00F80BB5" w:rsidRDefault="00E329E9" w:rsidP="00E329E9">
      <w:pPr>
        <w:rPr>
          <w:rFonts w:ascii="Times New Roman" w:hAnsi="Times New Roman"/>
        </w:rPr>
      </w:pPr>
    </w:p>
    <w:p w:rsidR="00E329E9" w:rsidRPr="00F80BB5" w:rsidRDefault="00E329E9" w:rsidP="00E329E9">
      <w:pPr>
        <w:rPr>
          <w:rFonts w:ascii="Times New Roman" w:hAnsi="Times New Roman"/>
        </w:rPr>
      </w:pPr>
    </w:p>
    <w:p w:rsidR="00A24D91" w:rsidRDefault="00A24D91"/>
    <w:sectPr w:rsidR="00A24D9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DA" w:rsidRDefault="00DF2BDA">
      <w:r>
        <w:separator/>
      </w:r>
    </w:p>
  </w:endnote>
  <w:endnote w:type="continuationSeparator" w:id="0">
    <w:p w:rsidR="00DF2BDA" w:rsidRDefault="00DF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02" w:rsidRDefault="00F80BB5" w:rsidP="00447D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7702" w:rsidRDefault="00DF2B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02" w:rsidRDefault="00F80BB5" w:rsidP="00447D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F33">
      <w:rPr>
        <w:rStyle w:val="slostrnky"/>
        <w:noProof/>
      </w:rPr>
      <w:t>2</w:t>
    </w:r>
    <w:r>
      <w:rPr>
        <w:rStyle w:val="slostrnky"/>
      </w:rPr>
      <w:fldChar w:fldCharType="end"/>
    </w:r>
  </w:p>
  <w:p w:rsidR="006C7702" w:rsidRDefault="00DF2B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DA" w:rsidRDefault="00DF2BDA">
      <w:r>
        <w:separator/>
      </w:r>
    </w:p>
  </w:footnote>
  <w:footnote w:type="continuationSeparator" w:id="0">
    <w:p w:rsidR="00DF2BDA" w:rsidRDefault="00DF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7BCA"/>
    <w:multiLevelType w:val="hybridMultilevel"/>
    <w:tmpl w:val="A3F21B1E"/>
    <w:lvl w:ilvl="0" w:tplc="6C1ABD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450F"/>
    <w:multiLevelType w:val="hybridMultilevel"/>
    <w:tmpl w:val="493A84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339C"/>
    <w:multiLevelType w:val="hybridMultilevel"/>
    <w:tmpl w:val="D9009168"/>
    <w:lvl w:ilvl="0" w:tplc="2BCEFA32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  <w:sz w:val="27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9"/>
    <w:rsid w:val="00220F33"/>
    <w:rsid w:val="00A24D91"/>
    <w:rsid w:val="00DF2BDA"/>
    <w:rsid w:val="00E329E9"/>
    <w:rsid w:val="00F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178B-D210-4C00-AE41-9AB0AEA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9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32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29E9"/>
    <w:rPr>
      <w:rFonts w:ascii="Arial" w:eastAsia="Times New Roman" w:hAnsi="Arial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E329E9"/>
  </w:style>
  <w:style w:type="character" w:styleId="Hypertextovodkaz">
    <w:name w:val="Hyperlink"/>
    <w:basedOn w:val="Standardnpsmoodstavce"/>
    <w:uiPriority w:val="99"/>
    <w:semiHidden/>
    <w:unhideWhenUsed/>
    <w:rsid w:val="00E329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80B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0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.patkov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2</cp:revision>
  <dcterms:created xsi:type="dcterms:W3CDTF">2020-04-20T08:19:00Z</dcterms:created>
  <dcterms:modified xsi:type="dcterms:W3CDTF">2020-04-20T08:40:00Z</dcterms:modified>
</cp:coreProperties>
</file>